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НАО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ВОСТОЧНО-КАЗАХСТАНСКИЙ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ТЕХНИЧЕСКИЙ УНИВЕРСИТЕТ им. </w:t>
      </w:r>
      <w:r>
        <w:rPr>
          <w:rFonts w:ascii="Times New Roman" w:hAnsi="Times New Roman" w:cs="Times New Roman"/>
          <w:caps/>
          <w:sz w:val="28"/>
          <w:szCs w:val="28"/>
        </w:rPr>
        <w:t xml:space="preserve">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8A6187" w:rsidP="0010678E">
      <w:pPr>
        <w:outlineLvl w:val="1"/>
        <w:rPr>
          <w:rFonts w:ascii="Times New Roman" w:hAnsi="Times New Roman" w:cs="Times New Roman"/>
          <w:smallCaps/>
          <w:spacing w:val="5"/>
          <w:sz w:val="28"/>
          <w:szCs w:val="28"/>
        </w:rPr>
      </w:pPr>
      <w:r>
        <w:rPr>
          <w:rFonts w:ascii="Times New Roman" w:hAnsi="Times New Roman" w:cs="Times New Roman"/>
          <w:smallCaps/>
          <w:spacing w:val="5"/>
          <w:sz w:val="28"/>
          <w:szCs w:val="28"/>
        </w:rPr>
        <w:t>Г</w:t>
      </w:r>
      <w:r w:rsidR="0010678E">
        <w:rPr>
          <w:rFonts w:ascii="Times New Roman" w:hAnsi="Times New Roman" w:cs="Times New Roman"/>
          <w:smallCaps/>
          <w:spacing w:val="5"/>
          <w:sz w:val="28"/>
          <w:szCs w:val="28"/>
        </w:rPr>
        <w:t>.А.  Реутова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КОМПЛЕКСНОЕ ИСПОЛЬЗОВАНИЕ СЫРЬЯ И ОТХОДОВ </w:t>
      </w:r>
    </w:p>
    <w:p w:rsidR="0010678E" w:rsidRDefault="0010678E" w:rsidP="001067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МЕТАЛЛУРГИЧЕСКОГО ПРОИЗВОДСТВА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ИНДИВИДУАЛЬНЫЕ  ЗАДАНИЯ</w:t>
      </w:r>
    </w:p>
    <w:p w:rsidR="0010678E" w:rsidRDefault="00442A1E" w:rsidP="00442A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0678E">
        <w:rPr>
          <w:rFonts w:ascii="Times New Roman" w:hAnsi="Times New Roman" w:cs="Times New Roman"/>
          <w:sz w:val="28"/>
          <w:szCs w:val="28"/>
        </w:rPr>
        <w:t>для магистрантов  по специальности 7М07201 «Металлургия»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3E4A" w:rsidRDefault="00AA3E4A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3E4A" w:rsidRDefault="00AA3E4A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3E4A" w:rsidRDefault="00AA3E4A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442A1E" w:rsidP="00442A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10678E">
        <w:rPr>
          <w:rFonts w:ascii="Times New Roman" w:hAnsi="Times New Roman" w:cs="Times New Roman"/>
          <w:sz w:val="28"/>
          <w:szCs w:val="28"/>
        </w:rPr>
        <w:t xml:space="preserve">Усть-Каменогорск  </w:t>
      </w:r>
    </w:p>
    <w:p w:rsidR="0010678E" w:rsidRDefault="00AA3E4A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15050" cy="2914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10678E" w:rsidRDefault="0010678E" w:rsidP="0010678E">
      <w:pPr>
        <w:tabs>
          <w:tab w:val="left" w:pos="625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Тлеугабулов</w:t>
      </w:r>
      <w:proofErr w:type="spellEnd"/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указания  содержат научный информационный материал по оценке развития перспективных ресурсосберегающих технологий переработки труднообогатимого сырья и техногенных отходов в металлургической области черных и цветных металлов.</w:t>
      </w:r>
    </w:p>
    <w:p w:rsidR="0010678E" w:rsidRDefault="0010678E" w:rsidP="00E971FB">
      <w:pPr>
        <w:ind w:left="720"/>
        <w:jc w:val="both"/>
        <w:rPr>
          <w:b/>
          <w:bCs/>
          <w:sz w:val="24"/>
          <w:szCs w:val="24"/>
        </w:rPr>
      </w:pPr>
    </w:p>
    <w:p w:rsidR="0010678E" w:rsidRDefault="0010678E" w:rsidP="00E971FB">
      <w:pPr>
        <w:ind w:left="720"/>
        <w:jc w:val="both"/>
        <w:rPr>
          <w:b/>
          <w:bCs/>
          <w:sz w:val="24"/>
          <w:szCs w:val="24"/>
        </w:rPr>
      </w:pPr>
    </w:p>
    <w:p w:rsidR="0010678E" w:rsidRDefault="0010678E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A3E4A" w:rsidRDefault="00AA3E4A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A3E4A" w:rsidRDefault="00AA3E4A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D6011" w:rsidRDefault="008D6011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D6011" w:rsidRPr="00FC60CF" w:rsidRDefault="008D6011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Default="00AA3E4A" w:rsidP="00AA3E4A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Индивидуальные задания  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519AC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</w:t>
      </w:r>
      <w:r w:rsidR="003615AE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757E8A">
        <w:rPr>
          <w:rFonts w:ascii="Times New Roman" w:hAnsi="Times New Roman" w:cs="Times New Roman"/>
          <w:b/>
          <w:bCs/>
          <w:sz w:val="28"/>
          <w:szCs w:val="28"/>
        </w:rPr>
        <w:t xml:space="preserve">РК 1,   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>РК</w:t>
      </w:r>
      <w:proofErr w:type="gramStart"/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End"/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7519AC" w:rsidRPr="00FC60CF" w:rsidRDefault="007519AC" w:rsidP="00AA3E4A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РК 1   </w:t>
      </w:r>
    </w:p>
    <w:p w:rsidR="007519AC" w:rsidRPr="00AD5563" w:rsidRDefault="00AA3E4A" w:rsidP="00AD5563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1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3615A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519A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519AC" w:rsidRPr="004F1B09">
        <w:rPr>
          <w:rFonts w:ascii="Times New Roman" w:hAnsi="Times New Roman" w:cs="Times New Roman"/>
          <w:b/>
          <w:bCs/>
          <w:sz w:val="28"/>
          <w:szCs w:val="28"/>
        </w:rPr>
        <w:t>Ресурсосберегающие   технологии</w:t>
      </w:r>
      <w:r w:rsidR="00AD5563" w:rsidRPr="004F1B09">
        <w:rPr>
          <w:rFonts w:ascii="Times New Roman" w:hAnsi="Times New Roman" w:cs="Times New Roman"/>
          <w:b/>
          <w:bCs/>
          <w:sz w:val="28"/>
          <w:szCs w:val="28"/>
        </w:rPr>
        <w:t xml:space="preserve"> гид</w:t>
      </w:r>
      <w:r w:rsidR="007519AC" w:rsidRPr="004F1B09">
        <w:rPr>
          <w:rFonts w:ascii="Times New Roman" w:hAnsi="Times New Roman" w:cs="Times New Roman"/>
          <w:b/>
          <w:bCs/>
          <w:sz w:val="28"/>
          <w:szCs w:val="28"/>
        </w:rPr>
        <w:t>рометаллургии</w:t>
      </w:r>
      <w:r w:rsidR="00AD5563" w:rsidRPr="004F1B0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519AC" w:rsidRDefault="003615AE" w:rsidP="004F1B09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D5563">
        <w:rPr>
          <w:rFonts w:ascii="Times New Roman" w:hAnsi="Times New Roman" w:cs="Times New Roman"/>
          <w:bCs/>
          <w:sz w:val="28"/>
          <w:szCs w:val="28"/>
        </w:rPr>
        <w:t>Металлургический расчет</w:t>
      </w:r>
      <w:r w:rsidR="007519AC">
        <w:rPr>
          <w:rFonts w:ascii="Times New Roman" w:hAnsi="Times New Roman" w:cs="Times New Roman"/>
          <w:b/>
          <w:bCs/>
          <w:sz w:val="28"/>
          <w:szCs w:val="28"/>
        </w:rPr>
        <w:t xml:space="preserve">    100 баллов</w:t>
      </w:r>
    </w:p>
    <w:p w:rsidR="004F1B09" w:rsidRDefault="004F1B09" w:rsidP="004F1B09">
      <w:pPr>
        <w:jc w:val="both"/>
      </w:pPr>
      <w:r>
        <w:rPr>
          <w:rFonts w:ascii="Times New Roman" w:hAnsi="Times New Roman" w:cs="Times New Roman"/>
          <w:sz w:val="28"/>
        </w:rPr>
        <w:t>Гидрометаллургические способы переработки сырья, содержащего цветные металлы, используют азотную кислоту (выщелачивание сульфидных материалов, электролит в аффинаже серебра и золота и пр.), что сопряжено с выделением токсичных оксидов азота (</w:t>
      </w:r>
      <w:proofErr w:type="spellStart"/>
      <w:r>
        <w:rPr>
          <w:rFonts w:ascii="Times New Roman" w:hAnsi="Times New Roman" w:cs="Times New Roman"/>
          <w:sz w:val="28"/>
        </w:rPr>
        <w:t>NO</w:t>
      </w:r>
      <w:r>
        <w:rPr>
          <w:rFonts w:ascii="Times New Roman" w:hAnsi="Times New Roman" w:cs="Times New Roman"/>
          <w:sz w:val="28"/>
          <w:vertAlign w:val="subscript"/>
        </w:rPr>
        <w:t>x</w:t>
      </w:r>
      <w:proofErr w:type="spellEnd"/>
      <w:r>
        <w:rPr>
          <w:rFonts w:ascii="Times New Roman" w:hAnsi="Times New Roman" w:cs="Times New Roman"/>
          <w:sz w:val="28"/>
        </w:rPr>
        <w:t xml:space="preserve">). </w:t>
      </w:r>
    </w:p>
    <w:p w:rsidR="004F1B09" w:rsidRDefault="004F1B09" w:rsidP="004F1B09">
      <w:pPr>
        <w:jc w:val="both"/>
      </w:pPr>
      <w:r>
        <w:rPr>
          <w:rFonts w:ascii="Times New Roman" w:hAnsi="Times New Roman" w:cs="Times New Roman"/>
          <w:sz w:val="28"/>
        </w:rPr>
        <w:t xml:space="preserve">Подавление  </w:t>
      </w:r>
      <w:proofErr w:type="spellStart"/>
      <w:r>
        <w:rPr>
          <w:rFonts w:ascii="Times New Roman" w:hAnsi="Times New Roman" w:cs="Times New Roman"/>
          <w:sz w:val="28"/>
        </w:rPr>
        <w:t>NO</w:t>
      </w:r>
      <w:r>
        <w:rPr>
          <w:rFonts w:ascii="Times New Roman" w:hAnsi="Times New Roman" w:cs="Times New Roman"/>
          <w:sz w:val="28"/>
          <w:vertAlign w:val="subscript"/>
        </w:rPr>
        <w:t>x</w:t>
      </w:r>
      <w:proofErr w:type="spellEnd"/>
      <w:r>
        <w:rPr>
          <w:rFonts w:ascii="Times New Roman" w:hAnsi="Times New Roman" w:cs="Times New Roman"/>
          <w:sz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с регенерацией азотной кислоты протекает по следующим суммарным реакциям:  370 K</w:t>
      </w:r>
    </w:p>
    <w:p w:rsidR="004F1B09" w:rsidRDefault="004F1B09" w:rsidP="004F1B09"/>
    <w:p w:rsidR="004F1B09" w:rsidRDefault="004F1B09" w:rsidP="004F1B09">
      <w:pPr>
        <w:rPr>
          <w:lang w:val="en-US"/>
        </w:rPr>
      </w:pPr>
      <w:r>
        <w:rPr>
          <w:rFonts w:ascii="Times New Roman" w:hAnsi="Times New Roman" w:cs="Times New Roman"/>
          <w:sz w:val="28"/>
        </w:rPr>
        <w:t xml:space="preserve">    </w:t>
      </w:r>
      <w:r>
        <w:rPr>
          <w:rFonts w:ascii="Times New Roman" w:hAnsi="Times New Roman" w:cs="Times New Roman"/>
          <w:sz w:val="28"/>
          <w:lang w:val="en-US"/>
        </w:rPr>
        <w:t xml:space="preserve">6 </w:t>
      </w:r>
      <w:proofErr w:type="gramStart"/>
      <w:r>
        <w:rPr>
          <w:rFonts w:ascii="Times New Roman" w:hAnsi="Times New Roman" w:cs="Times New Roman"/>
          <w:sz w:val="28"/>
          <w:lang w:val="en-US"/>
        </w:rPr>
        <w:t>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 xml:space="preserve">2 </w:t>
      </w:r>
      <w:r>
        <w:rPr>
          <w:rFonts w:ascii="Times New Roman" w:hAnsi="Times New Roman" w:cs="Times New Roman"/>
          <w:sz w:val="28"/>
          <w:lang w:val="en-US"/>
        </w:rPr>
        <w:t xml:space="preserve"> +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   2 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>O = 4 HNO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+   2 NO;                     (1)</w:t>
      </w:r>
    </w:p>
    <w:p w:rsidR="004F1B09" w:rsidRDefault="004F1B09" w:rsidP="004F1B09">
      <w:pPr>
        <w:rPr>
          <w:lang w:val="en-US"/>
        </w:rPr>
      </w:pPr>
    </w:p>
    <w:p w:rsidR="004F1B09" w:rsidRDefault="004F1B09" w:rsidP="004F1B09">
      <w:p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   2 </w:t>
      </w:r>
      <w:proofErr w:type="gramStart"/>
      <w:r>
        <w:rPr>
          <w:rFonts w:ascii="Times New Roman" w:hAnsi="Times New Roman" w:cs="Times New Roman"/>
          <w:sz w:val="28"/>
          <w:lang w:val="en-US"/>
        </w:rPr>
        <w:t>NO  +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 3 NH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lang w:val="en-US"/>
        </w:rPr>
        <w:t>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= 3 N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+ 2 HNO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+5 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>O        (2)</w:t>
      </w:r>
    </w:p>
    <w:p w:rsidR="004F1B09" w:rsidRDefault="004F1B09" w:rsidP="004F1B09">
      <w:pPr>
        <w:rPr>
          <w:lang w:val="en-US"/>
        </w:rPr>
      </w:pPr>
    </w:p>
    <w:p w:rsidR="004F1B09" w:rsidRDefault="004F1B09" w:rsidP="004F1B09">
      <w:p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   2 </w:t>
      </w:r>
      <w:proofErr w:type="gramStart"/>
      <w:r>
        <w:rPr>
          <w:rFonts w:ascii="Times New Roman" w:hAnsi="Times New Roman" w:cs="Times New Roman"/>
          <w:sz w:val="28"/>
          <w:lang w:val="en-US"/>
        </w:rPr>
        <w:t>NO  +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  NH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lang w:val="en-US"/>
        </w:rPr>
        <w:t>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= 2 N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+ 2 HNO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+ 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>O             (3)</w:t>
      </w:r>
    </w:p>
    <w:p w:rsidR="004F1B09" w:rsidRDefault="004F1B09" w:rsidP="004F1B09">
      <w:pPr>
        <w:rPr>
          <w:lang w:val="en-US"/>
        </w:rPr>
      </w:pPr>
    </w:p>
    <w:p w:rsidR="004F1B09" w:rsidRDefault="004F1B09" w:rsidP="004F1B09">
      <w:pPr>
        <w:rPr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   3 </w:t>
      </w:r>
      <w:proofErr w:type="gramStart"/>
      <w:r>
        <w:rPr>
          <w:rFonts w:ascii="Times New Roman" w:hAnsi="Times New Roman" w:cs="Times New Roman"/>
          <w:sz w:val="28"/>
          <w:lang w:val="en-US"/>
        </w:rPr>
        <w:t>NO  +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 2 NH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lang w:val="en-US"/>
        </w:rPr>
        <w:t>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= 2.5 N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+ 2 HNO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 +3 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>O       (4)</w:t>
      </w:r>
    </w:p>
    <w:p w:rsidR="004F1B09" w:rsidRPr="004F1B09" w:rsidRDefault="004F1B09" w:rsidP="004F1B09">
      <w:pPr>
        <w:jc w:val="both"/>
        <w:rPr>
          <w:b/>
          <w:lang w:val="en-US"/>
        </w:rPr>
      </w:pPr>
    </w:p>
    <w:p w:rsidR="004F1B09" w:rsidRPr="004F1B09" w:rsidRDefault="004F1B09" w:rsidP="004F1B09">
      <w:pPr>
        <w:ind w:left="720"/>
        <w:jc w:val="both"/>
        <w:rPr>
          <w:b/>
        </w:rPr>
      </w:pPr>
      <w:r w:rsidRPr="004F1B09">
        <w:rPr>
          <w:rFonts w:ascii="Times New Roman" w:hAnsi="Times New Roman" w:cs="Times New Roman"/>
          <w:b/>
          <w:sz w:val="28"/>
          <w:lang w:val="en-US"/>
        </w:rPr>
        <w:tab/>
      </w:r>
      <w:r w:rsidRPr="004F1B09">
        <w:rPr>
          <w:rFonts w:ascii="Times New Roman" w:hAnsi="Times New Roman" w:cs="Times New Roman"/>
          <w:b/>
          <w:sz w:val="28"/>
        </w:rPr>
        <w:t>•</w:t>
      </w:r>
      <w:r w:rsidRPr="004F1B09">
        <w:rPr>
          <w:rFonts w:ascii="Times New Roman" w:hAnsi="Times New Roman" w:cs="Times New Roman"/>
          <w:b/>
          <w:sz w:val="28"/>
        </w:rPr>
        <w:tab/>
        <w:t xml:space="preserve"> Количество окислителя  на  «</w:t>
      </w:r>
      <w:r w:rsidRPr="004F1B09">
        <w:rPr>
          <w:rFonts w:ascii="Times New Roman" w:hAnsi="Times New Roman" w:cs="Times New Roman"/>
          <w:b/>
          <w:sz w:val="28"/>
          <w:lang w:val="en-US"/>
        </w:rPr>
        <w:t>n</w:t>
      </w:r>
      <w:r w:rsidRPr="004F1B09">
        <w:rPr>
          <w:rFonts w:ascii="Times New Roman" w:hAnsi="Times New Roman" w:cs="Times New Roman"/>
          <w:b/>
          <w:sz w:val="28"/>
        </w:rPr>
        <w:t xml:space="preserve">» моль </w:t>
      </w:r>
      <w:proofErr w:type="spellStart"/>
      <w:r w:rsidRPr="004F1B09">
        <w:rPr>
          <w:rFonts w:ascii="Times New Roman" w:hAnsi="Times New Roman" w:cs="Times New Roman"/>
          <w:b/>
          <w:sz w:val="28"/>
        </w:rPr>
        <w:t>монооксида</w:t>
      </w:r>
      <w:proofErr w:type="spellEnd"/>
      <w:r w:rsidRPr="004F1B09">
        <w:rPr>
          <w:rFonts w:ascii="Times New Roman" w:hAnsi="Times New Roman" w:cs="Times New Roman"/>
          <w:b/>
          <w:sz w:val="28"/>
        </w:rPr>
        <w:t xml:space="preserve"> азота в реакциях (1-4)?  «</w:t>
      </w:r>
      <w:r w:rsidRPr="004F1B09">
        <w:rPr>
          <w:rFonts w:ascii="Times New Roman" w:hAnsi="Times New Roman" w:cs="Times New Roman"/>
          <w:b/>
          <w:sz w:val="28"/>
          <w:lang w:val="en-US"/>
        </w:rPr>
        <w:t>n</w:t>
      </w:r>
      <w:r w:rsidRPr="004F1B09">
        <w:rPr>
          <w:rFonts w:ascii="Times New Roman" w:hAnsi="Times New Roman" w:cs="Times New Roman"/>
          <w:b/>
          <w:sz w:val="28"/>
        </w:rPr>
        <w:t>»  номер варианта</w:t>
      </w:r>
    </w:p>
    <w:p w:rsidR="004F1B09" w:rsidRPr="004F1B09" w:rsidRDefault="004F1B09" w:rsidP="004F1B09">
      <w:pPr>
        <w:ind w:left="720"/>
        <w:jc w:val="both"/>
        <w:rPr>
          <w:b/>
        </w:rPr>
      </w:pPr>
      <w:r w:rsidRPr="004F1B09">
        <w:rPr>
          <w:rFonts w:ascii="Times New Roman" w:hAnsi="Times New Roman" w:cs="Times New Roman"/>
          <w:b/>
          <w:sz w:val="28"/>
        </w:rPr>
        <w:tab/>
        <w:t>•</w:t>
      </w:r>
      <w:r w:rsidRPr="004F1B09">
        <w:rPr>
          <w:rFonts w:ascii="Times New Roman" w:hAnsi="Times New Roman" w:cs="Times New Roman"/>
          <w:b/>
          <w:sz w:val="28"/>
        </w:rPr>
        <w:tab/>
        <w:t xml:space="preserve">Мольная доля азота  (водорода) в формуле нитрата аммония? </w:t>
      </w:r>
    </w:p>
    <w:p w:rsidR="004F1B09" w:rsidRPr="004F1B09" w:rsidRDefault="004F1B09" w:rsidP="004F1B09">
      <w:pPr>
        <w:ind w:left="720"/>
        <w:jc w:val="both"/>
        <w:rPr>
          <w:b/>
        </w:rPr>
      </w:pPr>
      <w:r w:rsidRPr="004F1B09">
        <w:rPr>
          <w:rFonts w:ascii="Times New Roman" w:hAnsi="Times New Roman" w:cs="Times New Roman"/>
          <w:b/>
          <w:sz w:val="28"/>
        </w:rPr>
        <w:tab/>
        <w:t>•</w:t>
      </w:r>
      <w:r w:rsidRPr="004F1B09">
        <w:rPr>
          <w:rFonts w:ascii="Times New Roman" w:hAnsi="Times New Roman" w:cs="Times New Roman"/>
          <w:b/>
          <w:sz w:val="28"/>
        </w:rPr>
        <w:tab/>
        <w:t>Реакция образования NH</w:t>
      </w:r>
      <w:r w:rsidRPr="004F1B09">
        <w:rPr>
          <w:rFonts w:ascii="Times New Roman" w:hAnsi="Times New Roman" w:cs="Times New Roman"/>
          <w:b/>
          <w:sz w:val="28"/>
          <w:vertAlign w:val="subscript"/>
        </w:rPr>
        <w:t>4</w:t>
      </w:r>
      <w:r w:rsidRPr="004F1B09">
        <w:rPr>
          <w:rFonts w:ascii="Times New Roman" w:hAnsi="Times New Roman" w:cs="Times New Roman"/>
          <w:b/>
          <w:sz w:val="28"/>
        </w:rPr>
        <w:t>NO</w:t>
      </w:r>
      <w:r w:rsidRPr="004F1B09">
        <w:rPr>
          <w:rFonts w:ascii="Times New Roman" w:hAnsi="Times New Roman" w:cs="Times New Roman"/>
          <w:b/>
          <w:sz w:val="28"/>
          <w:vertAlign w:val="subscript"/>
        </w:rPr>
        <w:t>3</w:t>
      </w:r>
      <w:r w:rsidRPr="004F1B09">
        <w:rPr>
          <w:rFonts w:ascii="Times New Roman" w:hAnsi="Times New Roman" w:cs="Times New Roman"/>
          <w:b/>
          <w:sz w:val="28"/>
        </w:rPr>
        <w:t xml:space="preserve"> ,  для которой стандартная энтальпия образования при 298К приведена в термодинамических справочниках?  Научно обосновать предлагаемую реакцию.</w:t>
      </w:r>
    </w:p>
    <w:p w:rsidR="004F1B09" w:rsidRPr="004F1B09" w:rsidRDefault="004F1B09" w:rsidP="004F1B09">
      <w:pPr>
        <w:ind w:left="720"/>
        <w:jc w:val="both"/>
        <w:rPr>
          <w:b/>
        </w:rPr>
      </w:pPr>
      <w:r w:rsidRPr="004F1B09">
        <w:rPr>
          <w:rFonts w:ascii="Times New Roman" w:hAnsi="Times New Roman" w:cs="Times New Roman"/>
          <w:b/>
          <w:sz w:val="28"/>
        </w:rPr>
        <w:tab/>
        <w:t>•</w:t>
      </w:r>
      <w:r w:rsidRPr="004F1B09">
        <w:rPr>
          <w:rFonts w:ascii="Times New Roman" w:hAnsi="Times New Roman" w:cs="Times New Roman"/>
          <w:b/>
          <w:sz w:val="28"/>
        </w:rPr>
        <w:tab/>
        <w:t>Объяснить некратные коэффициенты в реакциях (2-4), учитывая одинаковые исходные вещества и продукты реакции?</w:t>
      </w:r>
    </w:p>
    <w:p w:rsidR="004F1B09" w:rsidRPr="004F1B09" w:rsidRDefault="004F1B09" w:rsidP="004F1B09">
      <w:pPr>
        <w:jc w:val="both"/>
        <w:rPr>
          <w:b/>
        </w:rPr>
      </w:pPr>
      <w:r w:rsidRPr="004F1B09">
        <w:rPr>
          <w:rFonts w:ascii="Times New Roman" w:hAnsi="Times New Roman" w:cs="Times New Roman"/>
          <w:b/>
          <w:sz w:val="28"/>
          <w:vertAlign w:val="subscript"/>
        </w:rPr>
        <w:t>_</w:t>
      </w:r>
    </w:p>
    <w:p w:rsidR="00AD5563" w:rsidRDefault="00AD5563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D5563" w:rsidRPr="00FC60CF" w:rsidRDefault="00AD5563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3615AE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Задание 1.1  (неоцениваемое) для подготовки к РК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экзамену.</w:t>
      </w:r>
    </w:p>
    <w:p w:rsidR="00E971FB" w:rsidRPr="004F1B09" w:rsidRDefault="0010678E" w:rsidP="00E971FB">
      <w:pPr>
        <w:ind w:left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F1B09">
        <w:rPr>
          <w:rFonts w:ascii="Times New Roman" w:hAnsi="Times New Roman" w:cs="Times New Roman"/>
          <w:bCs/>
          <w:sz w:val="28"/>
          <w:szCs w:val="28"/>
        </w:rPr>
        <w:t>Задание 1</w:t>
      </w:r>
      <w:r w:rsidR="003615AE" w:rsidRPr="004F1B09">
        <w:rPr>
          <w:rFonts w:ascii="Times New Roman" w:hAnsi="Times New Roman" w:cs="Times New Roman"/>
          <w:bCs/>
          <w:sz w:val="28"/>
          <w:szCs w:val="28"/>
        </w:rPr>
        <w:t>.1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971FB" w:rsidRPr="004F1B09">
        <w:rPr>
          <w:rFonts w:ascii="Times New Roman" w:hAnsi="Times New Roman" w:cs="Times New Roman"/>
          <w:bCs/>
          <w:sz w:val="28"/>
          <w:szCs w:val="28"/>
        </w:rPr>
        <w:t>Химический, элементный состав минералов  комплексной технологии металлургии.</w:t>
      </w:r>
    </w:p>
    <w:p w:rsidR="00E971FB" w:rsidRPr="004F1B09" w:rsidRDefault="00E971FB" w:rsidP="00E971FB">
      <w:pPr>
        <w:ind w:left="720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4F1B09">
        <w:rPr>
          <w:rFonts w:ascii="Times New Roman" w:hAnsi="Times New Roman" w:cs="Times New Roman"/>
          <w:bCs/>
          <w:sz w:val="28"/>
          <w:szCs w:val="28"/>
        </w:rPr>
        <w:t>Формула минерала цинка «каламин» {</w:t>
      </w:r>
      <w:r w:rsidRPr="004F1B09">
        <w:rPr>
          <w:rFonts w:ascii="Times New Roman" w:hAnsi="Times New Roman" w:cs="Times New Roman"/>
          <w:bCs/>
          <w:sz w:val="28"/>
          <w:szCs w:val="28"/>
          <w:lang w:val="en-US"/>
        </w:rPr>
        <w:t>Zn</w:t>
      </w:r>
      <w:r w:rsidRPr="004F1B09">
        <w:rPr>
          <w:rFonts w:ascii="Times New Roman" w:hAnsi="Times New Roman" w:cs="Times New Roman"/>
          <w:bCs/>
          <w:sz w:val="28"/>
          <w:szCs w:val="28"/>
          <w:vertAlign w:val="subscript"/>
        </w:rPr>
        <w:t>4</w:t>
      </w:r>
      <w:r w:rsidRPr="004F1B09">
        <w:rPr>
          <w:rFonts w:ascii="Times New Roman" w:hAnsi="Times New Roman" w:cs="Times New Roman"/>
          <w:bCs/>
          <w:sz w:val="28"/>
          <w:szCs w:val="28"/>
        </w:rPr>
        <w:t>[</w:t>
      </w:r>
      <w:r w:rsidRPr="004F1B09">
        <w:rPr>
          <w:rFonts w:ascii="Times New Roman" w:hAnsi="Times New Roman" w:cs="Times New Roman"/>
          <w:bCs/>
          <w:sz w:val="28"/>
          <w:szCs w:val="28"/>
          <w:lang w:val="en-US"/>
        </w:rPr>
        <w:t>Si</w:t>
      </w:r>
      <w:r w:rsidRPr="004F1B09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F1B09"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Pr="004F1B09">
        <w:rPr>
          <w:rFonts w:ascii="Times New Roman" w:hAnsi="Times New Roman" w:cs="Times New Roman"/>
          <w:bCs/>
          <w:sz w:val="28"/>
          <w:szCs w:val="28"/>
          <w:vertAlign w:val="subscript"/>
        </w:rPr>
        <w:t>7</w:t>
      </w:r>
      <w:r w:rsidRPr="004F1B09">
        <w:rPr>
          <w:rFonts w:ascii="Times New Roman" w:hAnsi="Times New Roman" w:cs="Times New Roman"/>
          <w:bCs/>
          <w:sz w:val="28"/>
          <w:szCs w:val="28"/>
        </w:rPr>
        <w:t>](</w:t>
      </w:r>
      <w:r w:rsidRPr="004F1B09">
        <w:rPr>
          <w:rFonts w:ascii="Times New Roman" w:hAnsi="Times New Roman" w:cs="Times New Roman"/>
          <w:bCs/>
          <w:sz w:val="28"/>
          <w:szCs w:val="28"/>
          <w:lang w:val="en-US"/>
        </w:rPr>
        <w:t>OH</w:t>
      </w:r>
      <w:r w:rsidRPr="004F1B09">
        <w:rPr>
          <w:rFonts w:ascii="Times New Roman" w:hAnsi="Times New Roman" w:cs="Times New Roman"/>
          <w:bCs/>
          <w:sz w:val="28"/>
          <w:szCs w:val="28"/>
        </w:rPr>
        <w:t>)</w:t>
      </w:r>
      <w:r w:rsidRPr="004F1B09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F1B09">
        <w:rPr>
          <w:rFonts w:ascii="Times New Roman" w:hAnsi="Times New Roman" w:cs="Times New Roman"/>
          <w:bCs/>
          <w:sz w:val="28"/>
          <w:szCs w:val="28"/>
        </w:rPr>
        <w:t>*</w:t>
      </w:r>
      <w:r w:rsidRPr="004F1B09">
        <w:rPr>
          <w:rFonts w:ascii="Times New Roman" w:hAnsi="Times New Roman" w:cs="Times New Roman"/>
          <w:bCs/>
          <w:sz w:val="28"/>
          <w:szCs w:val="28"/>
          <w:lang w:val="en-US"/>
        </w:rPr>
        <w:t>H</w:t>
      </w:r>
      <w:r w:rsidRPr="004F1B09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F1B09"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Pr="004F1B09">
        <w:rPr>
          <w:rFonts w:ascii="Times New Roman" w:hAnsi="Times New Roman" w:cs="Times New Roman"/>
          <w:bCs/>
          <w:sz w:val="28"/>
          <w:szCs w:val="28"/>
        </w:rPr>
        <w:t xml:space="preserve">  </w:t>
      </w:r>
      <w:proofErr w:type="spellStart"/>
      <w:r w:rsidRPr="004F1B09">
        <w:rPr>
          <w:rFonts w:ascii="Times New Roman" w:hAnsi="Times New Roman" w:cs="Times New Roman"/>
          <w:bCs/>
          <w:sz w:val="28"/>
          <w:szCs w:val="28"/>
        </w:rPr>
        <w:t>указывет</w:t>
      </w:r>
      <w:proofErr w:type="spellEnd"/>
      <w:r w:rsidRPr="004F1B09">
        <w:rPr>
          <w:rFonts w:ascii="Times New Roman" w:hAnsi="Times New Roman" w:cs="Times New Roman"/>
          <w:bCs/>
          <w:sz w:val="28"/>
          <w:szCs w:val="28"/>
        </w:rPr>
        <w:t xml:space="preserve"> мольную долю цинка от элементного состава …..? </w:t>
      </w:r>
      <w:r w:rsidR="00AA3E4A" w:rsidRPr="004F1B09">
        <w:rPr>
          <w:rFonts w:ascii="Times New Roman" w:hAnsi="Times New Roman" w:cs="Times New Roman"/>
          <w:bCs/>
          <w:sz w:val="28"/>
          <w:szCs w:val="28"/>
        </w:rPr>
        <w:t xml:space="preserve"> Мольную долю оксида цинка от химического</w:t>
      </w:r>
      <w:r w:rsidRPr="004F1B09">
        <w:rPr>
          <w:rFonts w:ascii="Times New Roman" w:hAnsi="Times New Roman" w:cs="Times New Roman"/>
          <w:bCs/>
          <w:sz w:val="28"/>
          <w:szCs w:val="28"/>
        </w:rPr>
        <w:t xml:space="preserve"> состав</w:t>
      </w:r>
      <w:r w:rsidR="00AA3E4A" w:rsidRPr="004F1B09">
        <w:rPr>
          <w:rFonts w:ascii="Times New Roman" w:hAnsi="Times New Roman" w:cs="Times New Roman"/>
          <w:bCs/>
          <w:sz w:val="28"/>
          <w:szCs w:val="28"/>
        </w:rPr>
        <w:t>а</w:t>
      </w:r>
      <w:r w:rsidRPr="004F1B09">
        <w:rPr>
          <w:rFonts w:ascii="Times New Roman" w:hAnsi="Times New Roman" w:cs="Times New Roman"/>
          <w:bCs/>
          <w:sz w:val="28"/>
          <w:szCs w:val="28"/>
        </w:rPr>
        <w:t>?</w:t>
      </w:r>
      <w:proofErr w:type="gramEnd"/>
    </w:p>
    <w:p w:rsidR="00E971FB" w:rsidRPr="004F1B09" w:rsidRDefault="003615AE" w:rsidP="007519AC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4F1B09">
        <w:rPr>
          <w:rFonts w:ascii="Times New Roman" w:hAnsi="Times New Roman" w:cs="Times New Roman"/>
          <w:bCs/>
          <w:sz w:val="28"/>
          <w:szCs w:val="28"/>
        </w:rPr>
        <w:t>Указать</w:t>
      </w:r>
      <w:r w:rsidR="00E971FB" w:rsidRPr="004F1B09">
        <w:rPr>
          <w:rFonts w:ascii="Times New Roman" w:hAnsi="Times New Roman" w:cs="Times New Roman"/>
          <w:bCs/>
          <w:sz w:val="28"/>
          <w:szCs w:val="28"/>
        </w:rPr>
        <w:t xml:space="preserve"> реакцию образования каламина, стандартная молярная энтальпия образования которого приведена в термодинамических справочниках.</w:t>
      </w:r>
      <w:r w:rsidR="00E971FB" w:rsidRPr="004F1B09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3615AE" w:rsidRPr="00FC60CF" w:rsidRDefault="00E971FB" w:rsidP="003615AE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  <w:r w:rsidR="003615AE" w:rsidRPr="00FC60CF">
        <w:rPr>
          <w:rFonts w:ascii="Times New Roman" w:hAnsi="Times New Roman" w:cs="Times New Roman"/>
          <w:b/>
          <w:bCs/>
          <w:sz w:val="28"/>
          <w:szCs w:val="28"/>
        </w:rPr>
        <w:t>Научный</w:t>
      </w:r>
      <w:r w:rsidR="003615AE">
        <w:rPr>
          <w:rFonts w:ascii="Times New Roman" w:hAnsi="Times New Roman" w:cs="Times New Roman"/>
          <w:b/>
          <w:bCs/>
          <w:sz w:val="28"/>
          <w:szCs w:val="28"/>
        </w:rPr>
        <w:t xml:space="preserve"> обзор и анализ комбинированных технологий</w:t>
      </w:r>
      <w:r w:rsidR="003615AE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гидр</w:t>
      </w:r>
      <w:r w:rsidR="003615AE">
        <w:rPr>
          <w:rFonts w:ascii="Times New Roman" w:hAnsi="Times New Roman" w:cs="Times New Roman"/>
          <w:b/>
          <w:bCs/>
          <w:sz w:val="28"/>
          <w:szCs w:val="28"/>
        </w:rPr>
        <w:t>ометаллургии; информация 2015 – 2024</w:t>
      </w:r>
      <w:r w:rsidR="003615AE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г  </w:t>
      </w:r>
    </w:p>
    <w:p w:rsidR="003615AE" w:rsidRPr="00FC60CF" w:rsidRDefault="003615AE" w:rsidP="003615AE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A13C32">
        <w:rPr>
          <w:rFonts w:ascii="Times New Roman" w:hAnsi="Times New Roman" w:cs="Times New Roman"/>
          <w:b/>
          <w:bCs/>
          <w:sz w:val="28"/>
          <w:szCs w:val="28"/>
        </w:rPr>
        <w:t xml:space="preserve"> РЕФЕРАТ 1 </w:t>
      </w:r>
      <w:r>
        <w:rPr>
          <w:rFonts w:ascii="Times New Roman" w:hAnsi="Times New Roman" w:cs="Times New Roman"/>
          <w:b/>
          <w:bCs/>
          <w:sz w:val="28"/>
          <w:szCs w:val="28"/>
        </w:rPr>
        <w:t>«Комплексная переработка сырья и  металлсодержащих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отходов  ЦМ  в 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технологиях гидрометаллургии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 приложении к теме диссертационной работы»  100 баллов</w:t>
      </w:r>
    </w:p>
    <w:p w:rsidR="00E971FB" w:rsidRPr="004F1B09" w:rsidRDefault="007519AC" w:rsidP="004F1B09">
      <w:pPr>
        <w:jc w:val="both"/>
        <w:rPr>
          <w:rFonts w:ascii="Times New Roman" w:hAnsi="Times New Roman" w:cs="Times New Roman"/>
          <w:sz w:val="28"/>
          <w:szCs w:val="28"/>
        </w:rPr>
      </w:pPr>
      <w:r w:rsidRPr="004F1B09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4F1B09">
        <w:rPr>
          <w:rFonts w:ascii="Times New Roman" w:hAnsi="Times New Roman" w:cs="Times New Roman"/>
          <w:sz w:val="28"/>
          <w:szCs w:val="28"/>
        </w:rPr>
        <w:t>Задание 2.1  (неоцениваемое) для подготовки к РК</w:t>
      </w:r>
      <w:proofErr w:type="gramStart"/>
      <w:r w:rsidRPr="004F1B0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4F1B09">
        <w:rPr>
          <w:rFonts w:ascii="Times New Roman" w:hAnsi="Times New Roman" w:cs="Times New Roman"/>
          <w:sz w:val="28"/>
          <w:szCs w:val="28"/>
        </w:rPr>
        <w:t xml:space="preserve"> и экзамену.</w:t>
      </w:r>
      <w:r w:rsidR="00E971FB" w:rsidRPr="004F1B09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971FB" w:rsidRPr="004F1B09" w:rsidRDefault="00E971FB" w:rsidP="004F1B09">
      <w:pPr>
        <w:spacing w:line="240" w:lineRule="atLeast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F1B09">
        <w:rPr>
          <w:rFonts w:ascii="Times New Roman" w:eastAsia="Arial" w:hAnsi="Times New Roman" w:cs="Times New Roman"/>
          <w:sz w:val="28"/>
          <w:szCs w:val="28"/>
        </w:rPr>
        <w:t>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4F1B09">
        <w:rPr>
          <w:rFonts w:ascii="Times New Roman" w:eastAsia="Arial" w:hAnsi="Times New Roman" w:cs="Times New Roman"/>
          <w:sz w:val="28"/>
          <w:szCs w:val="28"/>
        </w:rPr>
        <w:t xml:space="preserve"> К</w:t>
      </w:r>
      <w:proofErr w:type="gramEnd"/>
      <w:r w:rsidRPr="004F1B09">
        <w:rPr>
          <w:rFonts w:ascii="Times New Roman" w:eastAsia="Arial" w:hAnsi="Times New Roman" w:cs="Times New Roman"/>
          <w:sz w:val="28"/>
          <w:szCs w:val="28"/>
        </w:rPr>
        <w:t>]</w:t>
      </w:r>
    </w:p>
    <w:p w:rsidR="00E971FB" w:rsidRPr="004F1B09" w:rsidRDefault="00E971FB" w:rsidP="00E971FB">
      <w:pPr>
        <w:spacing w:after="120" w:line="240" w:lineRule="atLeast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3 Zn    +   </w:t>
      </w:r>
      <w:proofErr w:type="gramStart"/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>8  HNO</w:t>
      </w:r>
      <w:r w:rsidRPr="004F1B09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>3</w:t>
      </w:r>
      <w:proofErr w:type="gramEnd"/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 =   3 Zn(NO</w:t>
      </w:r>
      <w:r w:rsidRPr="004F1B09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>3</w:t>
      </w:r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>)</w:t>
      </w:r>
      <w:r w:rsidRPr="004F1B09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>2</w:t>
      </w:r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  +  2 N</w:t>
      </w:r>
      <w:r w:rsidRPr="004F1B09">
        <w:rPr>
          <w:rFonts w:ascii="Times New Roman" w:eastAsia="Arial" w:hAnsi="Times New Roman" w:cs="Times New Roman"/>
          <w:sz w:val="28"/>
          <w:szCs w:val="28"/>
        </w:rPr>
        <w:t>О</w:t>
      </w:r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  +  4 H</w:t>
      </w:r>
      <w:r w:rsidRPr="004F1B09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>2</w:t>
      </w:r>
      <w:r w:rsidRPr="004F1B09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O         </w:t>
      </w:r>
    </w:p>
    <w:p w:rsidR="00E971FB" w:rsidRPr="004F1B09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4F1B09">
        <w:rPr>
          <w:rFonts w:ascii="Times New Roman" w:hAnsi="Times New Roman" w:cs="Times New Roman"/>
          <w:sz w:val="28"/>
          <w:szCs w:val="28"/>
        </w:rPr>
        <w:t>Оценить направленность реакции и количество окислителя.</w:t>
      </w:r>
    </w:p>
    <w:p w:rsidR="007519AC" w:rsidRPr="004F1B09" w:rsidRDefault="007519AC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4F1B09">
        <w:rPr>
          <w:rFonts w:ascii="Times New Roman" w:hAnsi="Times New Roman" w:cs="Times New Roman"/>
          <w:sz w:val="28"/>
          <w:szCs w:val="28"/>
        </w:rPr>
        <w:t xml:space="preserve">          Задание 2.2  (неоцениваемое)</w:t>
      </w:r>
    </w:p>
    <w:p w:rsidR="007519AC" w:rsidRPr="004F1B09" w:rsidRDefault="007519AC" w:rsidP="00E971F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1B09">
        <w:rPr>
          <w:rFonts w:ascii="Times New Roman" w:hAnsi="Times New Roman" w:cs="Times New Roman"/>
          <w:sz w:val="28"/>
          <w:szCs w:val="28"/>
        </w:rPr>
        <w:t>тестовый самоконтроль к РК</w:t>
      </w:r>
      <w:proofErr w:type="gramStart"/>
      <w:r w:rsidRPr="004F1B09">
        <w:rPr>
          <w:rFonts w:ascii="Times New Roman" w:hAnsi="Times New Roman" w:cs="Times New Roman"/>
          <w:sz w:val="28"/>
          <w:szCs w:val="28"/>
        </w:rPr>
        <w:t>1</w:t>
      </w:r>
      <w:proofErr w:type="gramEnd"/>
    </w:p>
    <w:p w:rsidR="00E971FB" w:rsidRDefault="00E971FB" w:rsidP="007519A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Рубежный к</w:t>
      </w:r>
      <w:r w:rsidR="007519AC">
        <w:rPr>
          <w:rFonts w:ascii="Times New Roman" w:hAnsi="Times New Roman" w:cs="Times New Roman"/>
          <w:b/>
          <w:bCs/>
          <w:sz w:val="28"/>
          <w:szCs w:val="28"/>
        </w:rPr>
        <w:t>онтроль 1 (гидрометаллургия)– 100 баллов  21.10 -  26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.10</w:t>
      </w:r>
      <w:r w:rsidR="007519AC">
        <w:rPr>
          <w:rFonts w:ascii="Times New Roman" w:hAnsi="Times New Roman" w:cs="Times New Roman"/>
          <w:b/>
          <w:bCs/>
          <w:sz w:val="28"/>
          <w:szCs w:val="28"/>
        </w:rPr>
        <w:t>.24</w:t>
      </w:r>
    </w:p>
    <w:p w:rsidR="004F1B09" w:rsidRPr="00FC60CF" w:rsidRDefault="004F1B09" w:rsidP="007519A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082127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РК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7519AC">
        <w:rPr>
          <w:rFonts w:ascii="Times New Roman" w:hAnsi="Times New Roman" w:cs="Times New Roman"/>
          <w:b/>
          <w:bCs/>
          <w:sz w:val="28"/>
          <w:szCs w:val="28"/>
        </w:rPr>
        <w:t xml:space="preserve"> Комбинированные 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технологии пирометаллургии</w:t>
      </w:r>
      <w:r w:rsidR="008514F1">
        <w:rPr>
          <w:rFonts w:ascii="Times New Roman" w:hAnsi="Times New Roman" w:cs="Times New Roman"/>
          <w:b/>
          <w:bCs/>
          <w:sz w:val="28"/>
          <w:szCs w:val="28"/>
        </w:rPr>
        <w:t xml:space="preserve"> и гидрометаллургии.</w:t>
      </w:r>
    </w:p>
    <w:p w:rsidR="004F1B09" w:rsidRPr="00AD5563" w:rsidRDefault="004F1B09" w:rsidP="004F1B09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3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4F1B09">
        <w:rPr>
          <w:rFonts w:ascii="Times New Roman" w:hAnsi="Times New Roman" w:cs="Times New Roman"/>
          <w:b/>
          <w:bCs/>
          <w:sz w:val="28"/>
          <w:szCs w:val="28"/>
        </w:rPr>
        <w:t>Ресурсосберегающие   технологии</w:t>
      </w:r>
      <w:r w:rsidR="008514F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F1B09">
        <w:rPr>
          <w:rFonts w:ascii="Times New Roman" w:hAnsi="Times New Roman" w:cs="Times New Roman"/>
          <w:b/>
          <w:bCs/>
          <w:sz w:val="28"/>
          <w:szCs w:val="28"/>
        </w:rPr>
        <w:t>металлургии</w:t>
      </w:r>
      <w:r w:rsidR="008514F1">
        <w:rPr>
          <w:rFonts w:ascii="Times New Roman" w:hAnsi="Times New Roman" w:cs="Times New Roman"/>
          <w:b/>
          <w:bCs/>
          <w:sz w:val="28"/>
          <w:szCs w:val="28"/>
        </w:rPr>
        <w:t xml:space="preserve"> ЦМ</w:t>
      </w:r>
      <w:r w:rsidRPr="004F1B0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F1B09" w:rsidRDefault="004F1B09" w:rsidP="004F1B09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3C3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Металлургический расчет    </w:t>
      </w:r>
      <w:r>
        <w:rPr>
          <w:rFonts w:ascii="Times New Roman" w:hAnsi="Times New Roman" w:cs="Times New Roman"/>
          <w:b/>
          <w:bCs/>
          <w:sz w:val="28"/>
          <w:szCs w:val="28"/>
        </w:rPr>
        <w:t>100 баллов</w:t>
      </w:r>
    </w:p>
    <w:p w:rsidR="00A13C32" w:rsidRDefault="00A13C32" w:rsidP="00A13C32">
      <w:pPr>
        <w:jc w:val="both"/>
      </w:pPr>
      <w:r>
        <w:rPr>
          <w:rFonts w:ascii="Times New Roman" w:hAnsi="Times New Roman" w:cs="Times New Roman"/>
          <w:sz w:val="28"/>
        </w:rPr>
        <w:t>Очистка газов от хлора, образующегося при вскрытии сырья редких металлов (либо при осаждении кобальта из растворов) осуществляют известковым методом, при этом протекает реакция (схема):</w:t>
      </w:r>
    </w:p>
    <w:p w:rsidR="00A13C32" w:rsidRPr="00A13C32" w:rsidRDefault="00A13C32" w:rsidP="00A13C32">
      <w:pPr>
        <w:jc w:val="both"/>
        <w:rPr>
          <w:lang w:val="en-US"/>
        </w:rPr>
      </w:pPr>
      <w:r w:rsidRPr="00442A1E"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lang w:val="en-US"/>
        </w:rPr>
        <w:t>Cl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+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 Ca(OH)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 ↔  Ca(</w:t>
      </w:r>
      <w:proofErr w:type="spellStart"/>
      <w:r>
        <w:rPr>
          <w:rFonts w:ascii="Times New Roman" w:hAnsi="Times New Roman" w:cs="Times New Roman"/>
          <w:sz w:val="28"/>
          <w:lang w:val="en-US"/>
        </w:rPr>
        <w:t>OCl</w:t>
      </w:r>
      <w:proofErr w:type="spellEnd"/>
      <w:r>
        <w:rPr>
          <w:rFonts w:ascii="Times New Roman" w:hAnsi="Times New Roman" w:cs="Times New Roman"/>
          <w:sz w:val="28"/>
          <w:lang w:val="en-US"/>
        </w:rPr>
        <w:t>)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+ CaCl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  +  H</w:t>
      </w:r>
      <w:r>
        <w:rPr>
          <w:rFonts w:ascii="Times New Roman" w:hAnsi="Times New Roman" w:cs="Times New Roman"/>
          <w:sz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lang w:val="en-US"/>
        </w:rPr>
        <w:t xml:space="preserve">O  </w:t>
      </w:r>
    </w:p>
    <w:p w:rsidR="00A13C32" w:rsidRDefault="00A13C32" w:rsidP="00A13C3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Определить количество извести </w:t>
      </w:r>
      <w:r w:rsidR="00757E8A">
        <w:rPr>
          <w:rFonts w:ascii="Times New Roman" w:hAnsi="Times New Roman" w:cs="Times New Roman"/>
          <w:sz w:val="28"/>
        </w:rPr>
        <w:t>(</w:t>
      </w:r>
      <w:proofErr w:type="spellStart"/>
      <w:r>
        <w:rPr>
          <w:rFonts w:ascii="Times New Roman" w:hAnsi="Times New Roman" w:cs="Times New Roman"/>
          <w:sz w:val="28"/>
        </w:rPr>
        <w:t>стехиометрически</w:t>
      </w:r>
      <w:proofErr w:type="spellEnd"/>
      <w:r>
        <w:rPr>
          <w:rFonts w:ascii="Times New Roman" w:hAnsi="Times New Roman" w:cs="Times New Roman"/>
          <w:sz w:val="28"/>
        </w:rPr>
        <w:t xml:space="preserve"> необходимое</w:t>
      </w:r>
      <w:r w:rsidR="00757E8A">
        <w:rPr>
          <w:rFonts w:ascii="Times New Roman" w:hAnsi="Times New Roman" w:cs="Times New Roman"/>
          <w:sz w:val="28"/>
        </w:rPr>
        <w:t>) - СНК</w:t>
      </w:r>
      <w:r>
        <w:rPr>
          <w:rFonts w:ascii="Times New Roman" w:hAnsi="Times New Roman" w:cs="Times New Roman"/>
          <w:sz w:val="28"/>
        </w:rPr>
        <w:t xml:space="preserve">   на </w:t>
      </w:r>
      <w:r w:rsidRPr="004F1B09">
        <w:rPr>
          <w:rFonts w:ascii="Times New Roman" w:hAnsi="Times New Roman" w:cs="Times New Roman"/>
          <w:b/>
          <w:sz w:val="28"/>
        </w:rPr>
        <w:t>«</w:t>
      </w:r>
      <w:r w:rsidRPr="004F1B09">
        <w:rPr>
          <w:rFonts w:ascii="Times New Roman" w:hAnsi="Times New Roman" w:cs="Times New Roman"/>
          <w:b/>
          <w:sz w:val="28"/>
          <w:lang w:val="en-US"/>
        </w:rPr>
        <w:t>n</w:t>
      </w:r>
      <w:r w:rsidRPr="004F1B09">
        <w:rPr>
          <w:rFonts w:ascii="Times New Roman" w:hAnsi="Times New Roman" w:cs="Times New Roman"/>
          <w:b/>
          <w:sz w:val="28"/>
        </w:rPr>
        <w:t xml:space="preserve">»  </w:t>
      </w:r>
      <w:r>
        <w:rPr>
          <w:rFonts w:ascii="Times New Roman" w:hAnsi="Times New Roman" w:cs="Times New Roman"/>
          <w:sz w:val="28"/>
        </w:rPr>
        <w:t xml:space="preserve">моль  хлора и на </w:t>
      </w:r>
      <w:r w:rsidRPr="004F1B09">
        <w:rPr>
          <w:rFonts w:ascii="Times New Roman" w:hAnsi="Times New Roman" w:cs="Times New Roman"/>
          <w:b/>
          <w:sz w:val="28"/>
        </w:rPr>
        <w:t>«</w:t>
      </w:r>
      <w:r w:rsidRPr="004F1B09">
        <w:rPr>
          <w:rFonts w:ascii="Times New Roman" w:hAnsi="Times New Roman" w:cs="Times New Roman"/>
          <w:b/>
          <w:sz w:val="28"/>
          <w:lang w:val="en-US"/>
        </w:rPr>
        <w:t>n</w:t>
      </w:r>
      <w:r w:rsidRPr="004F1B09">
        <w:rPr>
          <w:rFonts w:ascii="Times New Roman" w:hAnsi="Times New Roman" w:cs="Times New Roman"/>
          <w:b/>
          <w:sz w:val="28"/>
        </w:rPr>
        <w:t xml:space="preserve">»  </w:t>
      </w:r>
      <w:r>
        <w:rPr>
          <w:rFonts w:ascii="Times New Roman" w:hAnsi="Times New Roman" w:cs="Times New Roman"/>
          <w:sz w:val="28"/>
        </w:rPr>
        <w:t>моль восстановителя в реакции.</w:t>
      </w:r>
    </w:p>
    <w:p w:rsidR="00A13C32" w:rsidRDefault="00A13C32" w:rsidP="00A13C3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Ваши  научные предложения для обеспечения полного протекания реакции?   </w:t>
      </w:r>
    </w:p>
    <w:p w:rsidR="00A13C32" w:rsidRDefault="00757E8A" w:rsidP="00A13C3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Задание 3.1 (неоцениваемое)</w:t>
      </w:r>
    </w:p>
    <w:p w:rsidR="00757E8A" w:rsidRPr="00DE2C97" w:rsidRDefault="009D7504" w:rsidP="00757E8A">
      <w:pPr>
        <w:ind w:left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</w:t>
      </w:r>
      <w:r w:rsidR="00757E8A" w:rsidRPr="00DE2C97">
        <w:rPr>
          <w:rFonts w:ascii="Times New Roman" w:hAnsi="Times New Roman" w:cs="Times New Roman"/>
          <w:bCs/>
          <w:sz w:val="28"/>
          <w:szCs w:val="28"/>
        </w:rPr>
        <w:t>ешение научной проблемы комплексной переработки в ЦМ.</w:t>
      </w:r>
    </w:p>
    <w:p w:rsidR="00757E8A" w:rsidRPr="00FC60CF" w:rsidRDefault="00757E8A" w:rsidP="00757E8A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Азотнокислое выщелачивание некондиционного молибденового материала из расчета на молибденит протекает  по реакциям (схемы):</w:t>
      </w:r>
    </w:p>
    <w:p w:rsidR="00757E8A" w:rsidRPr="00FC60CF" w:rsidRDefault="00757E8A" w:rsidP="00757E8A">
      <w:pPr>
        <w:ind w:left="37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60CF">
        <w:rPr>
          <w:rFonts w:ascii="Times New Roman" w:hAnsi="Times New Roman" w:cs="Times New Roman"/>
          <w:sz w:val="28"/>
          <w:szCs w:val="28"/>
          <w:lang w:val="en-US"/>
        </w:rPr>
        <w:t>MoS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HNO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sym w:font="Symbol" w:char="00AE"/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FC60C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MoO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NO   (1)</w:t>
      </w:r>
    </w:p>
    <w:p w:rsidR="00757E8A" w:rsidRPr="00DE2C97" w:rsidRDefault="00757E8A" w:rsidP="00757E8A">
      <w:pPr>
        <w:ind w:left="37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57E8A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DE2C97">
        <w:rPr>
          <w:rFonts w:ascii="Times New Roman" w:hAnsi="Times New Roman" w:cs="Times New Roman"/>
          <w:bCs/>
          <w:sz w:val="28"/>
          <w:szCs w:val="28"/>
        </w:rPr>
        <w:t>Определить количество</w:t>
      </w:r>
      <w:r w:rsidRPr="00FC60CF">
        <w:rPr>
          <w:rFonts w:ascii="Times New Roman" w:hAnsi="Times New Roman" w:cs="Times New Roman"/>
          <w:sz w:val="28"/>
          <w:szCs w:val="28"/>
        </w:rPr>
        <w:t xml:space="preserve"> азотной кислоты, необходимое для разложения моля молибденита по реакции (1);          </w:t>
      </w:r>
    </w:p>
    <w:p w:rsidR="00757E8A" w:rsidRPr="00FC60CF" w:rsidRDefault="00757E8A" w:rsidP="00757E8A">
      <w:pPr>
        <w:ind w:left="37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60CF">
        <w:rPr>
          <w:rFonts w:ascii="Times New Roman" w:hAnsi="Times New Roman" w:cs="Times New Roman"/>
          <w:sz w:val="28"/>
          <w:szCs w:val="28"/>
          <w:lang w:val="en-US"/>
        </w:rPr>
        <w:t>MoS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HNO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sym w:font="Symbol" w:char="00AE"/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FC60C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MoO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*6H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DE2C97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(2)</w:t>
      </w:r>
    </w:p>
    <w:p w:rsidR="00757E8A" w:rsidRPr="00FC60CF" w:rsidRDefault="00757E8A" w:rsidP="00757E8A">
      <w:pPr>
        <w:ind w:left="37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60CF">
        <w:rPr>
          <w:rFonts w:ascii="Times New Roman" w:hAnsi="Times New Roman" w:cs="Times New Roman"/>
          <w:sz w:val="28"/>
          <w:szCs w:val="28"/>
          <w:lang w:val="en-US"/>
        </w:rPr>
        <w:t>MoS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HNO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sym w:font="Symbol" w:char="00AE"/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FC60C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MoO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 NO +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O (3)</w:t>
      </w:r>
    </w:p>
    <w:p w:rsidR="00757E8A" w:rsidRPr="00FC60CF" w:rsidRDefault="00757E8A" w:rsidP="00757E8A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r w:rsidRPr="00A13C32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DE2C97">
        <w:rPr>
          <w:rFonts w:ascii="Times New Roman" w:hAnsi="Times New Roman" w:cs="Times New Roman"/>
          <w:bCs/>
          <w:sz w:val="28"/>
          <w:szCs w:val="28"/>
        </w:rPr>
        <w:t>Определить количество</w:t>
      </w:r>
      <w:r w:rsidRPr="00FC60CF">
        <w:rPr>
          <w:rFonts w:ascii="Times New Roman" w:hAnsi="Times New Roman" w:cs="Times New Roman"/>
          <w:sz w:val="28"/>
          <w:szCs w:val="28"/>
        </w:rPr>
        <w:t xml:space="preserve"> азотной кислоты, необходимое для разложения моля молибденита по реакции (3);</w:t>
      </w:r>
    </w:p>
    <w:p w:rsidR="008514F1" w:rsidRDefault="00A13C32" w:rsidP="00A13C3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З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>адание 4 Реферат</w:t>
      </w:r>
      <w:r w:rsidR="008514F1">
        <w:rPr>
          <w:rFonts w:ascii="Times New Roman" w:hAnsi="Times New Roman" w:cs="Times New Roman"/>
          <w:bCs/>
          <w:sz w:val="28"/>
          <w:szCs w:val="28"/>
        </w:rPr>
        <w:t xml:space="preserve"> 2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(оцениваемый) перспективные комплексные технолог</w:t>
      </w:r>
      <w:r w:rsidR="008514F1">
        <w:rPr>
          <w:rFonts w:ascii="Times New Roman" w:hAnsi="Times New Roman" w:cs="Times New Roman"/>
          <w:b/>
          <w:bCs/>
          <w:sz w:val="28"/>
          <w:szCs w:val="28"/>
        </w:rPr>
        <w:t xml:space="preserve">ии </w:t>
      </w:r>
      <w:r w:rsidR="00DE2C97">
        <w:rPr>
          <w:rFonts w:ascii="Times New Roman" w:hAnsi="Times New Roman" w:cs="Times New Roman"/>
          <w:b/>
          <w:bCs/>
          <w:sz w:val="28"/>
          <w:szCs w:val="28"/>
        </w:rPr>
        <w:t xml:space="preserve">металлургии </w:t>
      </w:r>
      <w:r w:rsidR="008514F1">
        <w:rPr>
          <w:rFonts w:ascii="Times New Roman" w:hAnsi="Times New Roman" w:cs="Times New Roman"/>
          <w:b/>
          <w:bCs/>
          <w:sz w:val="28"/>
          <w:szCs w:val="28"/>
        </w:rPr>
        <w:t>ЦМ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E2C97">
        <w:rPr>
          <w:rFonts w:ascii="Times New Roman" w:hAnsi="Times New Roman" w:cs="Times New Roman"/>
          <w:b/>
          <w:bCs/>
          <w:sz w:val="28"/>
          <w:szCs w:val="28"/>
        </w:rPr>
        <w:t>(информация 2015 – 2024 г)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514F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971FB" w:rsidRPr="00DE2C97" w:rsidRDefault="008514F1" w:rsidP="00A13C32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100 баллов      (научное приложение к теме диссертационной работы).</w:t>
      </w:r>
      <w:r w:rsidR="00E971FB"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971FB" w:rsidRPr="00FC60CF" w:rsidRDefault="00E971FB" w:rsidP="009D7504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E2C9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E2C97">
        <w:rPr>
          <w:rFonts w:ascii="Times New Roman" w:hAnsi="Times New Roman" w:cs="Times New Roman"/>
          <w:bCs/>
          <w:sz w:val="28"/>
          <w:szCs w:val="28"/>
        </w:rPr>
        <w:t>Задание 4.1 (неоцениваемое) Решение научной</w:t>
      </w:r>
      <w:r w:rsidR="00DE2C97" w:rsidRPr="00DE2C97">
        <w:rPr>
          <w:rFonts w:ascii="Times New Roman" w:hAnsi="Times New Roman" w:cs="Times New Roman"/>
          <w:bCs/>
          <w:sz w:val="28"/>
          <w:szCs w:val="28"/>
        </w:rPr>
        <w:t xml:space="preserve"> проблемы </w:t>
      </w:r>
    </w:p>
    <w:p w:rsidR="00757E8A" w:rsidRDefault="00757E8A" w:rsidP="00757E8A">
      <w:pPr>
        <w:ind w:left="375"/>
        <w:jc w:val="both"/>
        <w:rPr>
          <w:szCs w:val="28"/>
        </w:rPr>
      </w:pPr>
      <w:proofErr w:type="gramStart"/>
      <w:r>
        <w:rPr>
          <w:szCs w:val="28"/>
        </w:rPr>
        <w:t>Гидрометаллургическим</w:t>
      </w:r>
      <w:proofErr w:type="gramEnd"/>
      <w:r>
        <w:rPr>
          <w:szCs w:val="28"/>
        </w:rPr>
        <w:t xml:space="preserve"> способ включает водное сульфидно-щелочное выщелачивание с последующей </w:t>
      </w:r>
      <w:proofErr w:type="spellStart"/>
      <w:r>
        <w:rPr>
          <w:szCs w:val="28"/>
        </w:rPr>
        <w:t>электроэкстракцией</w:t>
      </w:r>
      <w:proofErr w:type="spellEnd"/>
      <w:r>
        <w:rPr>
          <w:szCs w:val="28"/>
        </w:rPr>
        <w:t xml:space="preserve">  сурьмы.</w:t>
      </w:r>
    </w:p>
    <w:p w:rsidR="00757E8A" w:rsidRDefault="00757E8A" w:rsidP="00757E8A">
      <w:pPr>
        <w:numPr>
          <w:ilvl w:val="0"/>
          <w:numId w:val="5"/>
        </w:numPr>
        <w:jc w:val="both"/>
        <w:rPr>
          <w:szCs w:val="28"/>
          <w:lang w:val="en-US"/>
        </w:rPr>
      </w:pPr>
      <w:r>
        <w:rPr>
          <w:szCs w:val="28"/>
          <w:lang w:val="en-US"/>
        </w:rPr>
        <w:t>4Sb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S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(Sb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) +  7Na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S  =  3Na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SbS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+5 NaSbS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(</w:t>
      </w:r>
      <w:proofErr w:type="spellStart"/>
      <w:r>
        <w:rPr>
          <w:szCs w:val="28"/>
          <w:lang w:val="en-US"/>
        </w:rPr>
        <w:t>NaSbSO</w:t>
      </w:r>
      <w:proofErr w:type="spellEnd"/>
      <w:r>
        <w:rPr>
          <w:szCs w:val="28"/>
          <w:lang w:val="en-US"/>
        </w:rPr>
        <w:t>)</w:t>
      </w:r>
    </w:p>
    <w:p w:rsidR="00757E8A" w:rsidRDefault="00757E8A" w:rsidP="00757E8A">
      <w:pPr>
        <w:ind w:left="735"/>
        <w:jc w:val="both"/>
        <w:rPr>
          <w:szCs w:val="28"/>
        </w:rPr>
      </w:pPr>
      <w:r>
        <w:rPr>
          <w:szCs w:val="28"/>
        </w:rPr>
        <w:t>А.Ю. Шустров,  В.В. Денисов  Комплексная технология производства свинца и сурьмы.  Цветные металлы. № 10.- 2004, С. 38.</w:t>
      </w:r>
    </w:p>
    <w:p w:rsidR="00757E8A" w:rsidRDefault="00757E8A" w:rsidP="00757E8A">
      <w:pPr>
        <w:ind w:left="375"/>
        <w:jc w:val="both"/>
        <w:rPr>
          <w:b/>
          <w:bCs/>
          <w:szCs w:val="28"/>
        </w:rPr>
      </w:pPr>
      <w:r>
        <w:rPr>
          <w:b/>
          <w:bCs/>
          <w:szCs w:val="28"/>
        </w:rPr>
        <w:lastRenderedPageBreak/>
        <w:t>1</w:t>
      </w:r>
      <w:proofErr w:type="gramStart"/>
      <w:r>
        <w:rPr>
          <w:b/>
          <w:bCs/>
          <w:szCs w:val="28"/>
        </w:rPr>
        <w:t xml:space="preserve"> О</w:t>
      </w:r>
      <w:proofErr w:type="gramEnd"/>
      <w:r>
        <w:rPr>
          <w:b/>
          <w:bCs/>
          <w:szCs w:val="28"/>
        </w:rPr>
        <w:t xml:space="preserve">пределить количество сульфида натрия на сульфатную плавку с получением </w:t>
      </w:r>
      <w:proofErr w:type="spellStart"/>
      <w:r>
        <w:rPr>
          <w:b/>
          <w:bCs/>
          <w:szCs w:val="28"/>
        </w:rPr>
        <w:t>тиосолей</w:t>
      </w:r>
      <w:proofErr w:type="spellEnd"/>
      <w:r>
        <w:rPr>
          <w:b/>
          <w:bCs/>
          <w:szCs w:val="28"/>
        </w:rPr>
        <w:t xml:space="preserve"> по реакции  (1) - схема: </w:t>
      </w:r>
    </w:p>
    <w:p w:rsidR="00757E8A" w:rsidRDefault="00757E8A" w:rsidP="00757E8A">
      <w:pPr>
        <w:ind w:left="375"/>
        <w:jc w:val="both"/>
        <w:rPr>
          <w:szCs w:val="28"/>
          <w:lang w:val="en-US"/>
        </w:rPr>
      </w:pPr>
      <w:bookmarkStart w:id="0" w:name="_Hlk55575332"/>
      <w:bookmarkStart w:id="1" w:name="_Hlk55575949"/>
      <w:bookmarkStart w:id="2" w:name="_Hlk55742158"/>
      <w:r>
        <w:rPr>
          <w:szCs w:val="28"/>
          <w:lang w:val="en-US"/>
        </w:rPr>
        <w:t>(Sb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S</w:t>
      </w:r>
      <w:r>
        <w:rPr>
          <w:szCs w:val="28"/>
          <w:vertAlign w:val="subscript"/>
          <w:lang w:val="en-US"/>
        </w:rPr>
        <w:t>3</w:t>
      </w:r>
      <w:bookmarkEnd w:id="0"/>
      <w:r>
        <w:rPr>
          <w:szCs w:val="28"/>
          <w:lang w:val="en-US"/>
        </w:rPr>
        <w:t>* Sb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O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)  </w:t>
      </w:r>
      <w:bookmarkEnd w:id="1"/>
      <w:proofErr w:type="gramStart"/>
      <w:r>
        <w:rPr>
          <w:szCs w:val="28"/>
          <w:lang w:val="en-US"/>
        </w:rPr>
        <w:t>+  Na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S</w:t>
      </w:r>
      <w:proofErr w:type="gramEnd"/>
      <w:r>
        <w:rPr>
          <w:szCs w:val="28"/>
          <w:lang w:val="en-US"/>
        </w:rPr>
        <w:t xml:space="preserve">  =  Na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SbS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+ NaSbS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 + </w:t>
      </w:r>
      <w:proofErr w:type="spellStart"/>
      <w:r>
        <w:rPr>
          <w:szCs w:val="28"/>
          <w:lang w:val="en-US"/>
        </w:rPr>
        <w:t>NaSbSO</w:t>
      </w:r>
      <w:proofErr w:type="spellEnd"/>
      <w:r>
        <w:rPr>
          <w:szCs w:val="28"/>
          <w:lang w:val="en-US"/>
        </w:rPr>
        <w:t xml:space="preserve"> + Na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SbSO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</w:t>
      </w:r>
      <w:bookmarkEnd w:id="2"/>
      <w:r>
        <w:rPr>
          <w:szCs w:val="28"/>
          <w:lang w:val="en-US"/>
        </w:rPr>
        <w:t>(1)</w:t>
      </w:r>
    </w:p>
    <w:p w:rsidR="00757E8A" w:rsidRDefault="00757E8A" w:rsidP="00757E8A">
      <w:pPr>
        <w:ind w:left="375"/>
        <w:jc w:val="both"/>
        <w:rPr>
          <w:b/>
          <w:bCs/>
          <w:szCs w:val="28"/>
        </w:rPr>
      </w:pPr>
      <w:r>
        <w:rPr>
          <w:b/>
          <w:bCs/>
          <w:szCs w:val="28"/>
        </w:rPr>
        <w:t>из расчета 30% мол</w:t>
      </w:r>
      <w:proofErr w:type="gramStart"/>
      <w:r>
        <w:rPr>
          <w:b/>
          <w:bCs/>
          <w:szCs w:val="28"/>
        </w:rPr>
        <w:t>.</w:t>
      </w:r>
      <w:proofErr w:type="gramEnd"/>
      <w:r>
        <w:rPr>
          <w:b/>
          <w:bCs/>
          <w:szCs w:val="28"/>
        </w:rPr>
        <w:t xml:space="preserve"> </w:t>
      </w:r>
      <w:proofErr w:type="gramStart"/>
      <w:r>
        <w:rPr>
          <w:b/>
          <w:bCs/>
          <w:szCs w:val="28"/>
        </w:rPr>
        <w:t>и</w:t>
      </w:r>
      <w:proofErr w:type="gramEnd"/>
      <w:r>
        <w:rPr>
          <w:b/>
          <w:bCs/>
          <w:szCs w:val="28"/>
        </w:rPr>
        <w:t>збытка относительно стехиометрического на ошлакование пустой породы; Коэффициенты некратные предложенным в типовом решении.</w:t>
      </w:r>
    </w:p>
    <w:p w:rsidR="00757E8A" w:rsidRDefault="00757E8A" w:rsidP="00757E8A">
      <w:pPr>
        <w:ind w:left="375"/>
        <w:jc w:val="both"/>
        <w:rPr>
          <w:szCs w:val="28"/>
        </w:rPr>
      </w:pPr>
      <w:r>
        <w:rPr>
          <w:szCs w:val="28"/>
        </w:rPr>
        <w:t>2</w:t>
      </w:r>
      <w:proofErr w:type="gramStart"/>
      <w:r>
        <w:rPr>
          <w:szCs w:val="28"/>
        </w:rPr>
        <w:t xml:space="preserve"> </w:t>
      </w:r>
      <w:r>
        <w:rPr>
          <w:b/>
          <w:bCs/>
          <w:szCs w:val="28"/>
        </w:rPr>
        <w:t>О</w:t>
      </w:r>
      <w:proofErr w:type="gramEnd"/>
      <w:r>
        <w:rPr>
          <w:b/>
          <w:bCs/>
          <w:szCs w:val="28"/>
        </w:rPr>
        <w:t>пределить количество восстановителя в реакции (1)  на моль (</w:t>
      </w:r>
      <w:proofErr w:type="spellStart"/>
      <w:r>
        <w:rPr>
          <w:b/>
          <w:bCs/>
          <w:szCs w:val="28"/>
          <w:lang w:val="en-US"/>
        </w:rPr>
        <w:t>Sb</w:t>
      </w:r>
      <w:proofErr w:type="spellEnd"/>
      <w:r>
        <w:rPr>
          <w:b/>
          <w:bCs/>
          <w:szCs w:val="28"/>
          <w:vertAlign w:val="subscript"/>
        </w:rPr>
        <w:t>2</w:t>
      </w:r>
      <w:r>
        <w:rPr>
          <w:b/>
          <w:bCs/>
          <w:szCs w:val="28"/>
          <w:lang w:val="en-US"/>
        </w:rPr>
        <w:t>S</w:t>
      </w:r>
      <w:r>
        <w:rPr>
          <w:b/>
          <w:bCs/>
          <w:szCs w:val="28"/>
          <w:vertAlign w:val="subscript"/>
        </w:rPr>
        <w:t>3</w:t>
      </w:r>
      <w:r>
        <w:rPr>
          <w:b/>
          <w:bCs/>
          <w:szCs w:val="28"/>
        </w:rPr>
        <w:t xml:space="preserve">* </w:t>
      </w:r>
      <w:proofErr w:type="spellStart"/>
      <w:r>
        <w:rPr>
          <w:b/>
          <w:bCs/>
          <w:szCs w:val="28"/>
          <w:lang w:val="en-US"/>
        </w:rPr>
        <w:t>Sb</w:t>
      </w:r>
      <w:proofErr w:type="spellEnd"/>
      <w:r>
        <w:rPr>
          <w:b/>
          <w:bCs/>
          <w:szCs w:val="28"/>
          <w:vertAlign w:val="subscript"/>
        </w:rPr>
        <w:t>2</w:t>
      </w:r>
      <w:r>
        <w:rPr>
          <w:b/>
          <w:bCs/>
          <w:szCs w:val="28"/>
          <w:lang w:val="en-US"/>
        </w:rPr>
        <w:t>O</w:t>
      </w:r>
      <w:r>
        <w:rPr>
          <w:b/>
          <w:bCs/>
          <w:szCs w:val="28"/>
          <w:vertAlign w:val="subscript"/>
        </w:rPr>
        <w:t>3</w:t>
      </w:r>
      <w:r>
        <w:rPr>
          <w:b/>
          <w:bCs/>
          <w:szCs w:val="28"/>
        </w:rPr>
        <w:t>);</w:t>
      </w:r>
    </w:p>
    <w:p w:rsidR="00757E8A" w:rsidRDefault="00757E8A" w:rsidP="00757E8A">
      <w:pPr>
        <w:ind w:left="375"/>
        <w:jc w:val="both"/>
        <w:rPr>
          <w:szCs w:val="28"/>
        </w:rPr>
      </w:pPr>
      <w:r>
        <w:rPr>
          <w:szCs w:val="28"/>
        </w:rPr>
        <w:t xml:space="preserve">  Вывод мышьяка из оборотного электролита осуществляют  путем обработки раствора присадкой стальной стружки; железо </w:t>
      </w:r>
      <w:proofErr w:type="spellStart"/>
      <w:r>
        <w:rPr>
          <w:szCs w:val="28"/>
        </w:rPr>
        <w:t>оки</w:t>
      </w:r>
      <w:proofErr w:type="spellEnd"/>
      <w:proofErr w:type="gramStart"/>
      <w:r>
        <w:rPr>
          <w:szCs w:val="28"/>
          <w:lang w:val="en-US"/>
        </w:rPr>
        <w:t>c</w:t>
      </w:r>
      <w:proofErr w:type="spellStart"/>
      <w:proofErr w:type="gramEnd"/>
      <w:r>
        <w:rPr>
          <w:szCs w:val="28"/>
        </w:rPr>
        <w:t>ляется</w:t>
      </w:r>
      <w:proofErr w:type="spellEnd"/>
      <w:r>
        <w:rPr>
          <w:szCs w:val="28"/>
        </w:rPr>
        <w:t xml:space="preserve"> с образованием </w:t>
      </w:r>
      <w:proofErr w:type="spellStart"/>
      <w:r>
        <w:rPr>
          <w:szCs w:val="28"/>
          <w:lang w:val="en-US"/>
        </w:rPr>
        <w:t>FeS</w:t>
      </w:r>
      <w:proofErr w:type="spellEnd"/>
      <w:r>
        <w:rPr>
          <w:szCs w:val="28"/>
        </w:rPr>
        <w:t>.</w:t>
      </w:r>
    </w:p>
    <w:p w:rsidR="00757E8A" w:rsidRPr="00757E8A" w:rsidRDefault="00757E8A" w:rsidP="00757E8A">
      <w:pPr>
        <w:ind w:left="375"/>
        <w:jc w:val="both"/>
        <w:rPr>
          <w:szCs w:val="28"/>
        </w:rPr>
      </w:pPr>
      <w:r>
        <w:rPr>
          <w:szCs w:val="28"/>
        </w:rPr>
        <w:t xml:space="preserve">Свежеосажденный   </w:t>
      </w:r>
      <w:proofErr w:type="spellStart"/>
      <w:r>
        <w:rPr>
          <w:szCs w:val="28"/>
          <w:lang w:val="en-US"/>
        </w:rPr>
        <w:t>FeS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коллектирует</w:t>
      </w:r>
      <w:proofErr w:type="spellEnd"/>
      <w:r>
        <w:rPr>
          <w:szCs w:val="28"/>
        </w:rPr>
        <w:t xml:space="preserve"> мышьяк с образованием </w:t>
      </w:r>
      <w:proofErr w:type="spellStart"/>
      <w:r>
        <w:rPr>
          <w:szCs w:val="28"/>
        </w:rPr>
        <w:t>труднорастворимых</w:t>
      </w:r>
      <w:proofErr w:type="spellEnd"/>
      <w:r>
        <w:rPr>
          <w:szCs w:val="28"/>
        </w:rPr>
        <w:t xml:space="preserve"> соединений состава:  </w:t>
      </w:r>
      <w:proofErr w:type="spellStart"/>
      <w:r>
        <w:rPr>
          <w:szCs w:val="28"/>
          <w:lang w:val="en-US"/>
        </w:rPr>
        <w:t>FeAsSO</w:t>
      </w:r>
      <w:proofErr w:type="spellEnd"/>
      <w:r>
        <w:rPr>
          <w:szCs w:val="28"/>
          <w:vertAlign w:val="subscript"/>
        </w:rPr>
        <w:t>3</w:t>
      </w:r>
      <w:r>
        <w:rPr>
          <w:szCs w:val="28"/>
        </w:rPr>
        <w:t xml:space="preserve"> </w:t>
      </w:r>
      <w:proofErr w:type="gramStart"/>
      <w:r>
        <w:rPr>
          <w:szCs w:val="28"/>
        </w:rPr>
        <w:t xml:space="preserve">и  </w:t>
      </w:r>
      <w:r>
        <w:rPr>
          <w:szCs w:val="28"/>
          <w:lang w:val="en-US"/>
        </w:rPr>
        <w:t>Fe</w:t>
      </w:r>
      <w:r>
        <w:rPr>
          <w:szCs w:val="28"/>
        </w:rPr>
        <w:t>Н</w:t>
      </w:r>
      <w:proofErr w:type="spellStart"/>
      <w:r>
        <w:rPr>
          <w:szCs w:val="28"/>
          <w:lang w:val="en-US"/>
        </w:rPr>
        <w:t>AsSO</w:t>
      </w:r>
      <w:proofErr w:type="spellEnd"/>
      <w:r>
        <w:rPr>
          <w:szCs w:val="28"/>
          <w:vertAlign w:val="subscript"/>
        </w:rPr>
        <w:t>3</w:t>
      </w:r>
      <w:proofErr w:type="gramEnd"/>
      <w:r>
        <w:rPr>
          <w:szCs w:val="28"/>
          <w:vertAlign w:val="subscript"/>
        </w:rPr>
        <w:t xml:space="preserve"> .  </w:t>
      </w:r>
      <w:r>
        <w:rPr>
          <w:szCs w:val="28"/>
        </w:rPr>
        <w:t xml:space="preserve">   Название солей по </w:t>
      </w:r>
      <w:proofErr w:type="gramStart"/>
      <w:r>
        <w:rPr>
          <w:szCs w:val="28"/>
        </w:rPr>
        <w:t>международной</w:t>
      </w:r>
      <w:proofErr w:type="gramEnd"/>
      <w:r>
        <w:rPr>
          <w:szCs w:val="28"/>
        </w:rPr>
        <w:t xml:space="preserve"> </w:t>
      </w:r>
      <w:proofErr w:type="spellStart"/>
      <w:r>
        <w:rPr>
          <w:szCs w:val="28"/>
        </w:rPr>
        <w:t>номенклптуре</w:t>
      </w:r>
      <w:proofErr w:type="spellEnd"/>
      <w:r>
        <w:rPr>
          <w:szCs w:val="28"/>
        </w:rPr>
        <w:t>.</w:t>
      </w:r>
    </w:p>
    <w:p w:rsidR="00E971FB" w:rsidRPr="00FC60CF" w:rsidRDefault="00E971FB" w:rsidP="00A13C32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DE2C97" w:rsidP="00A13C32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Рубежный контроль 2                100 баллов   09.12.24  – 14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>.12</w:t>
      </w:r>
      <w:r>
        <w:rPr>
          <w:rFonts w:ascii="Times New Roman" w:hAnsi="Times New Roman" w:cs="Times New Roman"/>
          <w:b/>
          <w:bCs/>
          <w:sz w:val="28"/>
          <w:szCs w:val="28"/>
        </w:rPr>
        <w:t>.24</w:t>
      </w:r>
    </w:p>
    <w:p w:rsidR="00E971FB" w:rsidRPr="00FC60CF" w:rsidRDefault="00DE2C97" w:rsidP="00A13C32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Итоговый контроль  экзамен    100 баллов  17.12.24  -  04.01.25</w:t>
      </w:r>
    </w:p>
    <w:p w:rsidR="00E971FB" w:rsidRPr="00FC60CF" w:rsidRDefault="00E971FB" w:rsidP="00A13C32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*  Рефераты по теме: Анализ комбинированных технологий комплексной переработки металлургического сырья и техногенных отходов;  их практическая значимость в условиях современной конкуренции в металлургической отрасли.</w:t>
      </w:r>
    </w:p>
    <w:p w:rsidR="00E971FB" w:rsidRPr="00FC60CF" w:rsidRDefault="00E971FB" w:rsidP="00A13C32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A13C32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E971FB" w:rsidP="00A13C32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Экзаменационный билет (типовой)</w:t>
      </w:r>
    </w:p>
    <w:p w:rsidR="00E971FB" w:rsidRPr="00FC60CF" w:rsidRDefault="00E971FB" w:rsidP="00A13C3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E971FB" w:rsidRPr="00FC60CF" w:rsidRDefault="00E971FB" w:rsidP="00A13C3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Расчеты по уравнениям металлургических реакций при комплексном извлечении металлов из металлургического сырья.</w:t>
      </w:r>
    </w:p>
    <w:p w:rsidR="00E971FB" w:rsidRPr="00FC60CF" w:rsidRDefault="00E971FB" w:rsidP="00A13C3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Определение техническое (научное) металлургических процессов комплексной переработки сырья и отходов металлургического производства.</w:t>
      </w:r>
    </w:p>
    <w:p w:rsidR="00E971FB" w:rsidRPr="00FC60CF" w:rsidRDefault="00E971FB" w:rsidP="00A13C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ЛИТЕРАТУРА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Основная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А.М.Кунаев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С.М.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Кожахметов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А.В. Ванюков, И.Р.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Полывянный</w:t>
      </w:r>
      <w:proofErr w:type="spellEnd"/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,, 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А.И. Зарубин, Е.С. Есютин //-  Алма-Ата: Наука, 1982. – 392с.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 Новые пути взаимодействия высшей школы и металлургической промышленности в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FC60CF">
        <w:rPr>
          <w:rFonts w:ascii="Times New Roman" w:hAnsi="Times New Roman" w:cs="Times New Roman"/>
          <w:sz w:val="28"/>
          <w:szCs w:val="28"/>
        </w:rPr>
        <w:t xml:space="preserve"> веке. / Н.Р.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Кельчевская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М.И.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Срогович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. //Известия вузов. Цветная металлургия, № 6, 2003. –С. 81-87.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Баяндеров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6–9.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Набойченко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ГОУ ВПО УГТУ-УПИ, 2005.- 700с.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А.М.Кунаев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С.М.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Кожахметов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А.В. Ванюков, И.Р.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Полывянный</w:t>
      </w:r>
      <w:proofErr w:type="spellEnd"/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,, 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А.И. Зарубин, Е.С. Есютин //-  Алма-Ата: Наука, 1982. – 392с.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6  Разработка рациональной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/В.А. Шумский, И.П. Поляков, Б.А.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Рагулин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68-71</w:t>
      </w:r>
    </w:p>
    <w:p w:rsidR="00E971FB" w:rsidRPr="00FC60CF" w:rsidRDefault="00E971FB" w:rsidP="00E971F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Перспективы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кивцэтной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свинцово-медно-цинкового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сырья и сырья благородных металлов.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42-45.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А.Ю. Шустров, В.П. Денисов. 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Комплексная технология производства свинца и сурьмы.- </w:t>
      </w:r>
      <w:r w:rsidRPr="00FC60CF">
        <w:rPr>
          <w:rFonts w:ascii="Times New Roman" w:hAnsi="Times New Roman" w:cs="Times New Roman"/>
          <w:sz w:val="28"/>
          <w:szCs w:val="28"/>
        </w:rPr>
        <w:t xml:space="preserve">Цветные металлы, 2004, № 10 С.37-40.  </w:t>
      </w:r>
    </w:p>
    <w:p w:rsidR="00E971FB" w:rsidRPr="00FC60CF" w:rsidRDefault="00E971FB" w:rsidP="00E971FB">
      <w:pPr>
        <w:ind w:left="708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ВНИИЦВЕТМЕТА  для переработки золотосодержащих руд различных типов./Н.В.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Сулаквелидзе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Р.А.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Арабаев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//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. –Усть-Каменогорск, 2014. –С. 46-51.</w:t>
      </w:r>
    </w:p>
    <w:p w:rsidR="00E971FB" w:rsidRPr="00FC60CF" w:rsidRDefault="00E971FB" w:rsidP="00E971F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Технологическая схема для промышленного извлечения золота из упорного сырья без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примения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цианидов /А.О.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Теут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Д.В. Куимов, С.В. Мезенцева//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2014. –С. 56-60.</w:t>
      </w:r>
    </w:p>
    <w:p w:rsidR="00E971FB" w:rsidRPr="00FC60CF" w:rsidRDefault="00E971FB" w:rsidP="00E971FB">
      <w:pPr>
        <w:ind w:left="375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11 </w:t>
      </w:r>
      <w:bookmarkStart w:id="3" w:name="_Hlk49357706"/>
      <w:r w:rsidRPr="00FC60CF">
        <w:rPr>
          <w:rFonts w:ascii="Times New Roman" w:hAnsi="Times New Roman" w:cs="Times New Roman"/>
          <w:sz w:val="28"/>
          <w:szCs w:val="28"/>
        </w:rPr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преработки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различного минерального сырья /Л.Б.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Кушакова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Н.В.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Сизикова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О.Ю.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Браилко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//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. –Усть-Каменогорск, 2014. –С. 73 – 77.</w:t>
      </w:r>
    </w:p>
    <w:bookmarkEnd w:id="3"/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12Комбинированная обогатительно-металлургическая схема переработки труднообогатимых руд /С.Г.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Струников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О.А. Хан, Н.А.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Куленова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А.А.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Калиакперов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//.-Материалы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E971FB" w:rsidRPr="00FC60CF" w:rsidRDefault="00E971FB" w:rsidP="00E971FB">
      <w:pPr>
        <w:ind w:left="375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13 Металлургия благородных металлов: Учебник в 2-х книгах. Кн.1,2 /Ю.А. Котляр, М.А.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Меретуков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Л.С.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Стрижко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//- М.: МИСИС, Издательский дом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»Р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уда и металлы», 2005.-392с.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14 </w:t>
      </w:r>
      <w:r w:rsidRPr="00FC60CF">
        <w:rPr>
          <w:rFonts w:ascii="Times New Roman" w:hAnsi="Times New Roman" w:cs="Times New Roman"/>
          <w:sz w:val="28"/>
          <w:szCs w:val="28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Жарменов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С.К.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Мырзалиева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Э.О.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Аймбетова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//.-Материалы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15 Технологические схемы утилизации мышья</w:t>
      </w:r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к-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и хромсодержащих отходов. /Х.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Кузгибекова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Е.В.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Жинова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, С.М. Исабаев//</w:t>
      </w:r>
      <w:r w:rsidRPr="00FC60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lastRenderedPageBreak/>
        <w:t xml:space="preserve">16 Утилизация фторидных шлаков металлотермического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востановления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редкометального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производства. /С.Г. Струнников, О.А. Хан//-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17 Использование продуктов утилизации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фторсодержащиз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газов бериллиевого производства. /К.Д.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Полиновский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К.З.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Гузовский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</w:t>
      </w:r>
      <w:bookmarkStart w:id="4" w:name="_Hlk49334344"/>
      <w:r w:rsidRPr="00FC60CF">
        <w:rPr>
          <w:rFonts w:ascii="Times New Roman" w:hAnsi="Times New Roman" w:cs="Times New Roman"/>
          <w:sz w:val="28"/>
          <w:szCs w:val="28"/>
        </w:rPr>
        <w:t>.//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С.177-180.</w:t>
      </w:r>
    </w:p>
    <w:bookmarkEnd w:id="4"/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18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 перспективе переработки токсичных хлоридных возгонов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титано-магниевого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производства в условиях замкнутости технологического цикла по воде и хлору. /А.Н. Березкин, Г.Н. Ванюшкина</w:t>
      </w:r>
      <w:bookmarkStart w:id="5" w:name="_Hlk49334582"/>
      <w:r w:rsidRPr="00FC60CF">
        <w:rPr>
          <w:rFonts w:ascii="Times New Roman" w:hAnsi="Times New Roman" w:cs="Times New Roman"/>
          <w:sz w:val="28"/>
          <w:szCs w:val="28"/>
        </w:rPr>
        <w:t>//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С.182-185.</w:t>
      </w:r>
    </w:p>
    <w:bookmarkEnd w:id="5"/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19  Оценка возможности очистки сточных вод от ионов меди и никеля модифицированным сорбентом. /С.Ш.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Абдыгалимова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С.Е.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Дюсембаева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др.//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С.203-206.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Очиска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промывных сточных вод процесса хромирования в электролизере с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растворимми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анодами. /</w:t>
      </w:r>
      <w:bookmarkStart w:id="6" w:name="_Hlk49334758"/>
      <w:r w:rsidRPr="00FC60CF">
        <w:rPr>
          <w:rFonts w:ascii="Times New Roman" w:hAnsi="Times New Roman" w:cs="Times New Roman"/>
          <w:sz w:val="28"/>
          <w:szCs w:val="28"/>
        </w:rPr>
        <w:t>Т</w:t>
      </w:r>
      <w:bookmarkEnd w:id="6"/>
      <w:r w:rsidRPr="00FC60CF">
        <w:rPr>
          <w:rFonts w:ascii="Times New Roman" w:hAnsi="Times New Roman" w:cs="Times New Roman"/>
          <w:sz w:val="28"/>
          <w:szCs w:val="28"/>
        </w:rPr>
        <w:t xml:space="preserve">.П.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Ашихмина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, ТС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Дюсембаева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др. // 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С.192-196.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bookmarkStart w:id="7" w:name="_Hlk49321171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21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А.М.Кунаев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С.М.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Кожахметов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А.В. Ванюков, И.Р.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Полывянный</w:t>
      </w:r>
      <w:proofErr w:type="spellEnd"/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,, 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А.И. Зарубин, Е.С. Есютин //-  Алма-Ата: Наука, 1982. – 392с.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22 Разработка рациональной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/В.А. Шумский, И.П. Поляков, Б.А.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Рагулин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68-71.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23 </w:t>
      </w:r>
      <w:bookmarkStart w:id="8" w:name="_Hlk49180173"/>
      <w:r w:rsidRPr="00FC60CF">
        <w:rPr>
          <w:rFonts w:ascii="Times New Roman" w:hAnsi="Times New Roman" w:cs="Times New Roman"/>
          <w:sz w:val="28"/>
          <w:szCs w:val="28"/>
        </w:rPr>
        <w:t xml:space="preserve">Перспективы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кивцэтной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свинцово-медно-цинкового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сырья и сырья благородных металлов. </w:t>
      </w:r>
      <w:bookmarkEnd w:id="8"/>
      <w:r w:rsidRPr="00FC60CF">
        <w:rPr>
          <w:rFonts w:ascii="Times New Roman" w:hAnsi="Times New Roman" w:cs="Times New Roman"/>
          <w:sz w:val="28"/>
          <w:szCs w:val="28"/>
        </w:rPr>
        <w:t xml:space="preserve">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42-45.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9" w:name="_Hlk49180245"/>
      <w:bookmarkEnd w:id="7"/>
      <w:r w:rsidRPr="00FC60CF">
        <w:rPr>
          <w:rFonts w:ascii="Times New Roman" w:hAnsi="Times New Roman" w:cs="Times New Roman"/>
          <w:sz w:val="28"/>
          <w:szCs w:val="28"/>
        </w:rPr>
        <w:t>24 Переработка полупродуктов и отходов производства тяжелых цветных металлов:</w:t>
      </w:r>
      <w:bookmarkEnd w:id="9"/>
      <w:r w:rsidRPr="00FC60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Хлоридовозгонка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58-62.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25 </w:t>
      </w:r>
      <w:bookmarkStart w:id="10" w:name="_Hlk49184262"/>
      <w:r w:rsidRPr="00FC60CF">
        <w:rPr>
          <w:rFonts w:ascii="Times New Roman" w:hAnsi="Times New Roman" w:cs="Times New Roman"/>
          <w:sz w:val="28"/>
          <w:szCs w:val="28"/>
        </w:rPr>
        <w:t>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</w:r>
      <w:bookmarkEnd w:id="10"/>
      <w:r w:rsidRPr="00FC60CF">
        <w:rPr>
          <w:rFonts w:ascii="Times New Roman" w:hAnsi="Times New Roman" w:cs="Times New Roman"/>
          <w:sz w:val="28"/>
          <w:szCs w:val="28"/>
        </w:rPr>
        <w:t>. /Ю.Л. Николаев, С.Г. Рыбкин, Е.П. Николаева. //Цветные металлы, № 1, 2006. – С. 68-73.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26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Омариев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С.И.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Электроплавка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на металлизированный штейн как способ извлечения благородных металлов из упорных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золотомышьяковистых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концентратов. //Цветные металлы, № 4, 2004. –С. 49-51.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27 Анализ и выбор способов переработки металлургических шлаков. / Е.Г.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Ожогина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Е.С.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Броницкая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др. // Цветные металлы, № 8, 2002. –С.26-30.</w:t>
      </w:r>
    </w:p>
    <w:p w:rsidR="00E971FB" w:rsidRPr="00FC60CF" w:rsidRDefault="00E971FB" w:rsidP="00E971F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28 Выделение благородных металлов из цинковых концентратов и продуктов их переработки. / В.И. Авдюков, Б.С.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Имамбаева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, В.В. Авдюков. // Горный журнал, № 8, 2005. –С. 17-21.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29 </w:t>
      </w:r>
      <w:bookmarkStart w:id="11" w:name="_Hlk49265631"/>
      <w:r w:rsidRPr="00FC60CF">
        <w:rPr>
          <w:rFonts w:ascii="Times New Roman" w:hAnsi="Times New Roman" w:cs="Times New Roman"/>
          <w:sz w:val="28"/>
          <w:szCs w:val="28"/>
        </w:rPr>
        <w:t xml:space="preserve">Козлов П.А. Исследование и разработка технологии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рециклинга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техногенных отходов металлургического производства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–Усть-Каменогорск, 2014. – С. 150-157. </w:t>
      </w:r>
    </w:p>
    <w:p w:rsidR="00E971FB" w:rsidRPr="00FC60CF" w:rsidRDefault="00E971FB" w:rsidP="00E971F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11"/>
    <w:p w:rsidR="00E971FB" w:rsidRPr="00FC60CF" w:rsidRDefault="00E971FB" w:rsidP="00E971FB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30  </w:t>
      </w:r>
      <w:r w:rsidRPr="00FC60CF">
        <w:rPr>
          <w:rFonts w:ascii="Times New Roman" w:hAnsi="Times New Roman" w:cs="Times New Roman"/>
          <w:color w:val="000000"/>
          <w:sz w:val="28"/>
          <w:szCs w:val="28"/>
        </w:rPr>
        <w:t xml:space="preserve">Эффективность внедрения автогенных процессов в производстве тяжелых цветных металлов: Сб.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науч.тр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</w:rPr>
        <w:t xml:space="preserve">./ГИНЦ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вем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Мет</w:t>
      </w:r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.-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</w:rPr>
        <w:t>., 1989.-182с.</w:t>
      </w:r>
    </w:p>
    <w:p w:rsidR="00E971FB" w:rsidRPr="00FC60CF" w:rsidRDefault="00E971FB" w:rsidP="00E971F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12" w:name="_Hlk49180110"/>
      <w:r w:rsidRPr="00FC60CF">
        <w:rPr>
          <w:rFonts w:ascii="Times New Roman" w:hAnsi="Times New Roman" w:cs="Times New Roman"/>
          <w:sz w:val="28"/>
          <w:szCs w:val="28"/>
        </w:rPr>
        <w:t xml:space="preserve">31 Разработка рациональной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/В.А. Шумский, И.П. Поляков, Б.А.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Рагулин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68-71.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32 Перспективы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кивцэтной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свинцово-медно-цинкового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сырья и сырья благородных металлов.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42-45.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33 Переработка полупродуктов и отходов производства тяжелых цветных металлов: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Хлоридовозгонка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58-62.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34 Никитин Г.М. Комплексное использование минерального сырья. – Павлодар: Павлодарский центр научно-технической информации, 2007. – 29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E971FB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продуктов. /Ю.Л. Николаев, С.Г. Рыбкин, Е.П. Николаева. //Цветные металлы, № 1, 2006. – С. 68-73.</w:t>
      </w:r>
    </w:p>
    <w:p w:rsidR="00FC60CF" w:rsidRPr="00FC60CF" w:rsidRDefault="00FC60CF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bookmarkEnd w:id="12"/>
    <w:p w:rsidR="00E971FB" w:rsidRPr="00FC60CF" w:rsidRDefault="00E971FB" w:rsidP="00E971FB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>Дополнительная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36 Ушаков Н.Н., </w:t>
      </w:r>
      <w:proofErr w:type="spellStart"/>
      <w:r>
        <w:rPr>
          <w:szCs w:val="28"/>
        </w:rPr>
        <w:t>Ананин</w:t>
      </w:r>
      <w:proofErr w:type="spellEnd"/>
      <w:r>
        <w:rPr>
          <w:szCs w:val="28"/>
        </w:rPr>
        <w:t xml:space="preserve"> А.И., Шумский В.А., Ни Н.М. Оценка развития перспективных сегментов и новой  продукции свинцово-цинковой </w:t>
      </w:r>
      <w:proofErr w:type="spellStart"/>
      <w:r>
        <w:rPr>
          <w:szCs w:val="28"/>
        </w:rPr>
        <w:t>подотрасли</w:t>
      </w:r>
      <w:proofErr w:type="spellEnd"/>
      <w:r>
        <w:rPr>
          <w:szCs w:val="28"/>
        </w:rPr>
        <w:t xml:space="preserve"> цветной металлургии Республики Казахстан.- Материалы </w:t>
      </w:r>
      <w:bookmarkStart w:id="13" w:name="_Hlk49358154"/>
      <w:r>
        <w:rPr>
          <w:szCs w:val="28"/>
          <w:lang w:val="en-US"/>
        </w:rPr>
        <w:t>V</w:t>
      </w:r>
      <w:r>
        <w:rPr>
          <w:szCs w:val="28"/>
        </w:rPr>
        <w:t>1 Международной конференции « Инновационные разработки в горно-металлургической отрасли», Т 1., ВНИИЦВЕТМЕТ, 2011, С.6-8.</w:t>
      </w:r>
    </w:p>
    <w:bookmarkEnd w:id="13"/>
    <w:p w:rsidR="00E971FB" w:rsidRDefault="00E971FB" w:rsidP="00E971FB">
      <w:pPr>
        <w:rPr>
          <w:szCs w:val="28"/>
        </w:rPr>
      </w:pPr>
      <w:r>
        <w:rPr>
          <w:szCs w:val="28"/>
        </w:rPr>
        <w:t xml:space="preserve">37 </w:t>
      </w:r>
      <w:proofErr w:type="spellStart"/>
      <w:r>
        <w:rPr>
          <w:szCs w:val="28"/>
        </w:rPr>
        <w:t>Ипалаков</w:t>
      </w:r>
      <w:proofErr w:type="spellEnd"/>
      <w:r>
        <w:rPr>
          <w:szCs w:val="28"/>
        </w:rPr>
        <w:t xml:space="preserve"> Т.Т., </w:t>
      </w:r>
      <w:proofErr w:type="spellStart"/>
      <w:r>
        <w:rPr>
          <w:szCs w:val="28"/>
        </w:rPr>
        <w:t>Гольцев</w:t>
      </w:r>
      <w:proofErr w:type="spellEnd"/>
      <w:r>
        <w:rPr>
          <w:szCs w:val="28"/>
        </w:rPr>
        <w:t xml:space="preserve"> А.Г. Технопарк как элемент инфраструктуры  инновационной экономики </w:t>
      </w:r>
      <w:proofErr w:type="spellStart"/>
      <w:r>
        <w:rPr>
          <w:szCs w:val="28"/>
        </w:rPr>
        <w:t>региона</w:t>
      </w:r>
      <w:proofErr w:type="gramStart"/>
      <w:r>
        <w:rPr>
          <w:szCs w:val="28"/>
        </w:rPr>
        <w:t>.-</w:t>
      </w:r>
      <w:proofErr w:type="gramEnd"/>
      <w:r>
        <w:rPr>
          <w:szCs w:val="28"/>
        </w:rPr>
        <w:t>Материалы</w:t>
      </w:r>
      <w:proofErr w:type="spellEnd"/>
      <w:r>
        <w:rPr>
          <w:szCs w:val="28"/>
        </w:rPr>
        <w:t xml:space="preserve"> </w:t>
      </w:r>
      <w:r>
        <w:rPr>
          <w:szCs w:val="28"/>
          <w:lang w:val="en-US"/>
        </w:rPr>
        <w:t>IV</w:t>
      </w:r>
      <w:r>
        <w:rPr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С.11-17.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38  Паньшин А.М., </w:t>
      </w:r>
      <w:proofErr w:type="spellStart"/>
      <w:r>
        <w:rPr>
          <w:szCs w:val="28"/>
        </w:rPr>
        <w:t>Затонский</w:t>
      </w:r>
      <w:proofErr w:type="spellEnd"/>
      <w:r>
        <w:rPr>
          <w:szCs w:val="28"/>
        </w:rPr>
        <w:t xml:space="preserve"> А.В., Козлов П.А. Совершенствование  технологии производства цинка на Челябинском цинковом заводе.-</w:t>
      </w:r>
      <w:proofErr w:type="gramStart"/>
      <w:r>
        <w:rPr>
          <w:szCs w:val="28"/>
        </w:rPr>
        <w:t xml:space="preserve"> .</w:t>
      </w:r>
      <w:proofErr w:type="gramEnd"/>
      <w:r>
        <w:rPr>
          <w:szCs w:val="28"/>
        </w:rPr>
        <w:t xml:space="preserve"> Оценка развития перспективных сегментов и новой  продукции свинцово-цинковой </w:t>
      </w:r>
      <w:proofErr w:type="spellStart"/>
      <w:r>
        <w:rPr>
          <w:szCs w:val="28"/>
        </w:rPr>
        <w:t>подотрасли</w:t>
      </w:r>
      <w:proofErr w:type="spellEnd"/>
      <w:r>
        <w:rPr>
          <w:szCs w:val="28"/>
        </w:rPr>
        <w:t xml:space="preserve"> цветной металлургии Республики Казахстан.- Материалы </w:t>
      </w:r>
      <w:r>
        <w:rPr>
          <w:szCs w:val="28"/>
          <w:lang w:val="en-US"/>
        </w:rPr>
        <w:t>V</w:t>
      </w:r>
      <w:r>
        <w:rPr>
          <w:szCs w:val="28"/>
        </w:rPr>
        <w:t xml:space="preserve">1 </w:t>
      </w:r>
      <w:r>
        <w:rPr>
          <w:szCs w:val="28"/>
          <w:lang w:val="en-US"/>
        </w:rPr>
        <w:t>V</w:t>
      </w:r>
      <w:r>
        <w:rPr>
          <w:szCs w:val="28"/>
        </w:rPr>
        <w:t xml:space="preserve">1 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>Международной конференции « Инновационные разработки в горно-металлургической отрасли», Т 1., ВНИИЦВЕТМЕТ, 2011, С.194-202.</w:t>
      </w:r>
    </w:p>
    <w:p w:rsidR="00E971FB" w:rsidRDefault="00E971FB" w:rsidP="00E971FB">
      <w:pPr>
        <w:ind w:firstLine="709"/>
        <w:jc w:val="center"/>
        <w:rPr>
          <w:b/>
          <w:szCs w:val="28"/>
        </w:rPr>
      </w:pP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        39</w:t>
      </w:r>
      <w:proofErr w:type="gramStart"/>
      <w:r>
        <w:rPr>
          <w:szCs w:val="28"/>
        </w:rPr>
        <w:t xml:space="preserve"> О</w:t>
      </w:r>
      <w:proofErr w:type="gramEnd"/>
      <w:r>
        <w:rPr>
          <w:szCs w:val="28"/>
        </w:rPr>
        <w:t xml:space="preserve"> перспективе переработки токсичных хлоридных отходов </w:t>
      </w:r>
      <w:proofErr w:type="spellStart"/>
      <w:r>
        <w:rPr>
          <w:szCs w:val="28"/>
        </w:rPr>
        <w:t>титано-магниевого</w:t>
      </w:r>
      <w:proofErr w:type="spellEnd"/>
      <w:r>
        <w:rPr>
          <w:szCs w:val="28"/>
        </w:rPr>
        <w:t xml:space="preserve"> производства в условиях замкнутости технологического цикла по воде и хлору/ А.Н. Березкин, Г.Н. Ванюшкина //- Материалы </w:t>
      </w:r>
      <w:r>
        <w:rPr>
          <w:szCs w:val="28"/>
          <w:lang w:val="en-US"/>
        </w:rPr>
        <w:t>V</w:t>
      </w:r>
      <w:r>
        <w:rPr>
          <w:szCs w:val="28"/>
        </w:rPr>
        <w:t>1 Международной конференции « Инновационные разработки в горно-металлургической отрасли», Т 1-2, ВНИИЦВЕТМЕТ, 2011, С.182-185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       40  Мониторинг загрязнения </w:t>
      </w:r>
      <w:proofErr w:type="spellStart"/>
      <w:r>
        <w:rPr>
          <w:szCs w:val="28"/>
        </w:rPr>
        <w:t>природннх</w:t>
      </w:r>
      <w:proofErr w:type="spellEnd"/>
      <w:r>
        <w:rPr>
          <w:szCs w:val="28"/>
        </w:rPr>
        <w:t xml:space="preserve"> сред предприятиями горно-металлургического комплекса с применением методов </w:t>
      </w:r>
      <w:proofErr w:type="spellStart"/>
      <w:r>
        <w:rPr>
          <w:szCs w:val="28"/>
        </w:rPr>
        <w:t>биотестирования</w:t>
      </w:r>
      <w:proofErr w:type="spellEnd"/>
      <w:r>
        <w:rPr>
          <w:szCs w:val="28"/>
        </w:rPr>
        <w:t xml:space="preserve"> / О.В. Куликова // - Материалы </w:t>
      </w:r>
      <w:r>
        <w:rPr>
          <w:szCs w:val="28"/>
          <w:lang w:val="en-US"/>
        </w:rPr>
        <w:t>V</w:t>
      </w:r>
      <w:r>
        <w:rPr>
          <w:szCs w:val="28"/>
        </w:rPr>
        <w:t xml:space="preserve">1 </w:t>
      </w:r>
      <w:r>
        <w:rPr>
          <w:szCs w:val="28"/>
        </w:rPr>
        <w:lastRenderedPageBreak/>
        <w:t>Международной конференции « Инновационные разработки в горно-металлургической отрасли», Т 1-2, ВНИИЦВЕТМЕТ, 2011, С.369-371.</w:t>
      </w:r>
    </w:p>
    <w:p w:rsidR="00E971FB" w:rsidRDefault="00E971FB" w:rsidP="00E971FB">
      <w:pPr>
        <w:rPr>
          <w:szCs w:val="28"/>
        </w:rPr>
      </w:pPr>
    </w:p>
    <w:p w:rsidR="00E971FB" w:rsidRDefault="00E971FB" w:rsidP="00E971FB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41  </w:t>
      </w:r>
      <w:proofErr w:type="spellStart"/>
      <w:r>
        <w:rPr>
          <w:color w:val="000000"/>
          <w:szCs w:val="28"/>
        </w:rPr>
        <w:t>Монтилью</w:t>
      </w:r>
      <w:proofErr w:type="spellEnd"/>
      <w:r>
        <w:rPr>
          <w:color w:val="000000"/>
          <w:szCs w:val="28"/>
        </w:rPr>
        <w:t xml:space="preserve"> И.А., </w:t>
      </w:r>
      <w:proofErr w:type="spellStart"/>
      <w:r>
        <w:rPr>
          <w:color w:val="000000"/>
          <w:szCs w:val="28"/>
        </w:rPr>
        <w:t>Цейдлер</w:t>
      </w:r>
      <w:proofErr w:type="spellEnd"/>
      <w:r>
        <w:rPr>
          <w:color w:val="000000"/>
          <w:szCs w:val="28"/>
        </w:rPr>
        <w:t xml:space="preserve"> А.А. Совмещение плавки медьсодержащего сырья с конвертированием медных штейнов: Обзорная информация. Вып.2/ЦЭИЦМ.-М., 1982.-34с.: ил. - (Сер</w:t>
      </w:r>
      <w:proofErr w:type="gramStart"/>
      <w:r>
        <w:rPr>
          <w:color w:val="000000"/>
          <w:szCs w:val="28"/>
        </w:rPr>
        <w:t xml:space="preserve">.: </w:t>
      </w:r>
      <w:proofErr w:type="gramEnd"/>
      <w:r>
        <w:rPr>
          <w:color w:val="000000"/>
          <w:szCs w:val="28"/>
        </w:rPr>
        <w:t>Пр-во тяжелых цветных металлов).</w:t>
      </w:r>
    </w:p>
    <w:p w:rsidR="00E971FB" w:rsidRDefault="00E971FB" w:rsidP="00E971FB">
      <w:pPr>
        <w:jc w:val="center"/>
        <w:rPr>
          <w:szCs w:val="28"/>
        </w:rPr>
      </w:pP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t>Задание 4   тестовый материал (самоконтроль) – неоцениваемое к РК</w:t>
      </w:r>
      <w:proofErr w:type="gramStart"/>
      <w:r>
        <w:rPr>
          <w:szCs w:val="28"/>
        </w:rPr>
        <w:t>1</w:t>
      </w:r>
      <w:proofErr w:type="gramEnd"/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основные термины гидрометаллургии -</w:t>
      </w:r>
      <w:r>
        <w:rPr>
          <w:sz w:val="20"/>
        </w:rPr>
        <w:t xml:space="preserve">  физический смысл терминов (научный и технический)                   </w:t>
      </w:r>
      <w:r>
        <w:rPr>
          <w:sz w:val="24"/>
          <w:szCs w:val="24"/>
        </w:rPr>
        <w:t xml:space="preserve">                     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tabs>
          <w:tab w:val="left" w:pos="57"/>
          <w:tab w:val="left" w:pos="567"/>
        </w:tabs>
        <w:rPr>
          <w:sz w:val="24"/>
          <w:szCs w:val="24"/>
        </w:rPr>
      </w:pPr>
      <w:r>
        <w:rPr>
          <w:sz w:val="24"/>
          <w:szCs w:val="24"/>
        </w:rPr>
        <w:t>1 Абсорбция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сцепление приведенных в контакт разнородных тел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процесс десорбции поглощенного на смоле иона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объёмное</w:t>
      </w:r>
      <w:proofErr w:type="gramEnd"/>
      <w:r>
        <w:rPr>
          <w:b/>
          <w:sz w:val="24"/>
          <w:szCs w:val="24"/>
        </w:rPr>
        <w:t xml:space="preserve"> поглощение вещества из газообразной фазы жидкостью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процесс сорбции золота на смоле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2    Выщелачивание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перевод в раствор компонентов руды растворителями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солей для обессоливания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  абсорбция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 ионный обмен на ионите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 десорбция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D</w:t>
      </w:r>
      <w:r>
        <w:rPr>
          <w:b/>
          <w:sz w:val="24"/>
          <w:szCs w:val="24"/>
        </w:rPr>
        <w:t xml:space="preserve">)   </w:t>
      </w:r>
      <w:proofErr w:type="gramStart"/>
      <w:r>
        <w:rPr>
          <w:b/>
          <w:sz w:val="24"/>
          <w:szCs w:val="24"/>
        </w:rPr>
        <w:t>адсорбция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 элюирование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 4 Элюирование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анионы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десорбция поглощённого на смоле иона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proofErr w:type="spellStart"/>
      <w:r>
        <w:rPr>
          <w:sz w:val="24"/>
          <w:szCs w:val="24"/>
        </w:rPr>
        <w:t>Элюат</w:t>
      </w:r>
      <w:proofErr w:type="spellEnd"/>
      <w:r>
        <w:rPr>
          <w:sz w:val="24"/>
          <w:szCs w:val="24"/>
        </w:rPr>
        <w:t xml:space="preserve">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растворитель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анионы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растворитель ионов с поглощенными ионами смолы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6  Десорбция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процесс обмена ионами ионита и раствора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выделение  поглощенного газа из раствора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процесс взаимодействия поглощенного на смоле иона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объёмное</w:t>
      </w:r>
      <w:proofErr w:type="gramEnd"/>
      <w:r>
        <w:rPr>
          <w:sz w:val="24"/>
          <w:szCs w:val="24"/>
        </w:rPr>
        <w:t xml:space="preserve"> поглощение вещества из газообразной фазы жидкостью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процесс адгезии золота на смоле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7 Хемосорбция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процесс обмена ионами ионита и раствора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выделение  поглощенного газа из раствора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С) процесс объёмного поглощения газа жидкостью с химическим взаимодействием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объёмное</w:t>
      </w:r>
      <w:proofErr w:type="gramEnd"/>
      <w:r>
        <w:rPr>
          <w:sz w:val="24"/>
          <w:szCs w:val="24"/>
        </w:rPr>
        <w:t xml:space="preserve"> поглощение вещества из газообразной фазы жидкостью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процесс адгезии золота на смоле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8 Аниониты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смолы, способные  избирательно обменивать ионы на анионы электролита</w:t>
      </w:r>
    </w:p>
    <w:p w:rsidR="00E971FB" w:rsidRDefault="00E971FB" w:rsidP="00E971FB">
      <w:pPr>
        <w:ind w:right="-776"/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растворители анионов, поглощенных смолой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9  Иониты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анионы на катионы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смолы, способные селективно обмениваться ионами с  электролитом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10      </w:t>
      </w:r>
      <w:proofErr w:type="spellStart"/>
      <w:r>
        <w:rPr>
          <w:sz w:val="24"/>
          <w:szCs w:val="24"/>
        </w:rPr>
        <w:t>Высаливание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перевод в раствор компонентов руды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солей для обессоливания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  11   Цементация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А) интенсивного перемешивания жидкости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перевод в раствор компонентов руды растворителями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солей для обессоливания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12    </w:t>
      </w:r>
      <w:proofErr w:type="spellStart"/>
      <w:r>
        <w:rPr>
          <w:sz w:val="24"/>
          <w:szCs w:val="24"/>
        </w:rPr>
        <w:t>Гидрофобизация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повышение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поверхности минерала водой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повышение активности компонентов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повышение поверхности минерала при флотации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</w:t>
      </w:r>
      <w:proofErr w:type="gramStart"/>
      <w:r>
        <w:rPr>
          <w:b/>
          <w:sz w:val="24"/>
          <w:szCs w:val="24"/>
        </w:rPr>
        <w:t>повышение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несмачиваемости</w:t>
      </w:r>
      <w:proofErr w:type="spellEnd"/>
      <w:r>
        <w:rPr>
          <w:b/>
          <w:sz w:val="24"/>
          <w:szCs w:val="24"/>
        </w:rPr>
        <w:t xml:space="preserve">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уменьшение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b/>
          <w:sz w:val="24"/>
          <w:szCs w:val="24"/>
        </w:rPr>
      </w:pPr>
      <w:r>
        <w:rPr>
          <w:sz w:val="24"/>
          <w:szCs w:val="24"/>
        </w:rPr>
        <w:t>13     Дезактивация при обогащении – процесс: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удаление веществ, повышающих адсорбцию собирателя,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повышение активности компонентов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повышение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повышение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несмачиваемости</w:t>
      </w:r>
      <w:proofErr w:type="spellEnd"/>
      <w:r>
        <w:rPr>
          <w:sz w:val="24"/>
          <w:szCs w:val="24"/>
        </w:rPr>
        <w:t xml:space="preserve">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уменьшение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14   Осаждение – процесс: 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малорастворимые </w:t>
      </w:r>
      <w:proofErr w:type="spellStart"/>
      <w:r>
        <w:rPr>
          <w:b/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15    Центрифугирование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малорастворимые </w:t>
      </w:r>
      <w:proofErr w:type="spellStart"/>
      <w:r>
        <w:rPr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16   Флотация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малорастворимые </w:t>
      </w:r>
      <w:proofErr w:type="spellStart"/>
      <w:r>
        <w:rPr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b/>
          <w:sz w:val="24"/>
          <w:szCs w:val="24"/>
        </w:rPr>
        <w:t>смачиваемости</w:t>
      </w:r>
      <w:proofErr w:type="spellEnd"/>
      <w:r>
        <w:rPr>
          <w:b/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17   Фильтрация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малорастворимые </w:t>
      </w:r>
      <w:proofErr w:type="spellStart"/>
      <w:r>
        <w:rPr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</w:t>
      </w:r>
      <w:proofErr w:type="gramStart"/>
      <w:r>
        <w:rPr>
          <w:b/>
          <w:sz w:val="24"/>
          <w:szCs w:val="24"/>
        </w:rPr>
        <w:t>процесс</w:t>
      </w:r>
      <w:proofErr w:type="gramEnd"/>
      <w:r>
        <w:rPr>
          <w:b/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18   </w:t>
      </w:r>
      <w:proofErr w:type="spellStart"/>
      <w:r>
        <w:rPr>
          <w:sz w:val="24"/>
          <w:szCs w:val="24"/>
        </w:rPr>
        <w:t>Репульпация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  катиониты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 адсорбенты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  аниониты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 </w:t>
      </w:r>
      <w:proofErr w:type="gramStart"/>
      <w:r>
        <w:rPr>
          <w:sz w:val="24"/>
          <w:szCs w:val="24"/>
        </w:rPr>
        <w:t>элюенты</w:t>
      </w:r>
      <w:proofErr w:type="gramEnd"/>
    </w:p>
    <w:p w:rsidR="00E971FB" w:rsidRDefault="00E971FB" w:rsidP="00E971FB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Е)    </w:t>
      </w:r>
      <w:proofErr w:type="spellStart"/>
      <w:r>
        <w:rPr>
          <w:sz w:val="24"/>
          <w:szCs w:val="24"/>
        </w:rPr>
        <w:t>элюаты</w:t>
      </w:r>
      <w:proofErr w:type="spellEnd"/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 20  Катиониты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смолы, способные  избирательно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анионы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растворители анионов, поглощенных смолой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b/>
          <w:sz w:val="24"/>
          <w:szCs w:val="24"/>
        </w:rPr>
      </w:pPr>
      <w:r>
        <w:rPr>
          <w:sz w:val="20"/>
        </w:rPr>
        <w:t xml:space="preserve">  Физический смысл терминов (научный и технический)                   </w:t>
      </w:r>
      <w:r>
        <w:rPr>
          <w:sz w:val="24"/>
          <w:szCs w:val="24"/>
        </w:rPr>
        <w:t xml:space="preserve">                     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Задание 5. (</w:t>
      </w:r>
      <w:proofErr w:type="spellStart"/>
      <w:r>
        <w:rPr>
          <w:b/>
          <w:sz w:val="24"/>
          <w:szCs w:val="24"/>
        </w:rPr>
        <w:t>неоцениваемое-обязательное</w:t>
      </w:r>
      <w:proofErr w:type="spellEnd"/>
      <w:r>
        <w:rPr>
          <w:b/>
          <w:sz w:val="24"/>
          <w:szCs w:val="24"/>
        </w:rPr>
        <w:t>) Комплексные технологии пирометаллургии - 20 вопросов, самоконтроль к РК</w:t>
      </w:r>
      <w:proofErr w:type="gramStart"/>
      <w:r>
        <w:rPr>
          <w:b/>
          <w:sz w:val="24"/>
          <w:szCs w:val="24"/>
        </w:rPr>
        <w:t>2</w:t>
      </w:r>
      <w:proofErr w:type="gramEnd"/>
      <w:r>
        <w:rPr>
          <w:sz w:val="24"/>
          <w:szCs w:val="24"/>
        </w:rPr>
        <w:t xml:space="preserve">                 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0"/>
          <w:szCs w:val="20"/>
        </w:rPr>
      </w:pPr>
      <w:r>
        <w:rPr>
          <w:sz w:val="20"/>
        </w:rPr>
        <w:t xml:space="preserve">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0"/>
        </w:rPr>
        <w:t xml:space="preserve">         </w:t>
      </w:r>
      <w:r>
        <w:rPr>
          <w:sz w:val="24"/>
          <w:szCs w:val="24"/>
        </w:rPr>
        <w:t>1 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термическое изменение физико-химических свойств рудного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процесс науглероживания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влаги из твердого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2  Кальцинация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Обжиг </w:t>
      </w:r>
      <w:proofErr w:type="spellStart"/>
      <w:r>
        <w:rPr>
          <w:b/>
          <w:sz w:val="24"/>
          <w:szCs w:val="24"/>
        </w:rPr>
        <w:t>гидроксида</w:t>
      </w:r>
      <w:proofErr w:type="spellEnd"/>
      <w:r>
        <w:rPr>
          <w:b/>
          <w:sz w:val="24"/>
          <w:szCs w:val="24"/>
        </w:rPr>
        <w:t xml:space="preserve"> алюминия с получением металлургического глинозема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3  Агломерация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термический</w:t>
      </w:r>
      <w:proofErr w:type="gramEnd"/>
      <w:r>
        <w:rPr>
          <w:b/>
          <w:sz w:val="24"/>
          <w:szCs w:val="24"/>
        </w:rPr>
        <w:t xml:space="preserve"> способ окускования мелких рудных материалов для улучшения металлургических свойств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4   Агломерат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алюминиевые руды, состоящие из </w:t>
      </w:r>
      <w:proofErr w:type="spellStart"/>
      <w:r>
        <w:rPr>
          <w:sz w:val="24"/>
          <w:szCs w:val="24"/>
        </w:rPr>
        <w:t>гидроксидов</w:t>
      </w:r>
      <w:proofErr w:type="spellEnd"/>
      <w:r>
        <w:rPr>
          <w:sz w:val="24"/>
          <w:szCs w:val="24"/>
        </w:rPr>
        <w:t xml:space="preserve"> алюминия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смесь сырьевых материалов в определенной пропорции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побочный</w:t>
      </w:r>
      <w:proofErr w:type="gramEnd"/>
      <w:r>
        <w:rPr>
          <w:sz w:val="24"/>
          <w:szCs w:val="24"/>
        </w:rPr>
        <w:t xml:space="preserve"> продукт обжига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5  Отжиг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серы из рудных материалов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6  Окислительный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перевод сульфидов металлов в окисленную форму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углерода из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расплава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7   </w:t>
      </w:r>
      <w:proofErr w:type="spellStart"/>
      <w:r>
        <w:rPr>
          <w:sz w:val="24"/>
          <w:szCs w:val="24"/>
        </w:rPr>
        <w:t>Сульфатизирующий</w:t>
      </w:r>
      <w:proofErr w:type="spellEnd"/>
      <w:r>
        <w:rPr>
          <w:sz w:val="24"/>
          <w:szCs w:val="24"/>
        </w:rPr>
        <w:t xml:space="preserve">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термический перевод сульфидов металлов в сульфаты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углерода из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расплава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8  Восстановительный магнетизирующий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углерода из жидкого металла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9  Дистилляционный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В) термическое удаление углерода из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термический</w:t>
      </w:r>
      <w:proofErr w:type="gramEnd"/>
      <w:r>
        <w:rPr>
          <w:b/>
          <w:sz w:val="24"/>
          <w:szCs w:val="24"/>
        </w:rPr>
        <w:t xml:space="preserve"> процесс отгонки легколетучих составляющих руды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10  Хлорирующий обжиг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термический</w:t>
      </w:r>
      <w:proofErr w:type="gramEnd"/>
      <w:r>
        <w:rPr>
          <w:sz w:val="24"/>
          <w:szCs w:val="24"/>
        </w:rPr>
        <w:t xml:space="preserve"> процесс отгонки легколетучих составляющих руды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11  </w:t>
      </w:r>
      <w:proofErr w:type="spellStart"/>
      <w:r>
        <w:rPr>
          <w:sz w:val="24"/>
          <w:szCs w:val="24"/>
        </w:rPr>
        <w:t>Вельцевание</w:t>
      </w:r>
      <w:proofErr w:type="spellEnd"/>
      <w:r>
        <w:rPr>
          <w:sz w:val="24"/>
          <w:szCs w:val="24"/>
        </w:rPr>
        <w:t xml:space="preserve">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термический</w:t>
      </w:r>
      <w:proofErr w:type="gramEnd"/>
      <w:r>
        <w:rPr>
          <w:b/>
          <w:sz w:val="24"/>
          <w:szCs w:val="24"/>
        </w:rPr>
        <w:t xml:space="preserve"> процесс отгонки легколетучих компонентов </w:t>
      </w:r>
      <w:proofErr w:type="spellStart"/>
      <w:r>
        <w:rPr>
          <w:b/>
          <w:sz w:val="24"/>
          <w:szCs w:val="24"/>
        </w:rPr>
        <w:t>промпродуктов</w:t>
      </w:r>
      <w:proofErr w:type="spellEnd"/>
      <w:r>
        <w:rPr>
          <w:b/>
          <w:sz w:val="24"/>
          <w:szCs w:val="24"/>
        </w:rPr>
        <w:t xml:space="preserve"> металлургического производства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 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 </w:t>
      </w:r>
      <w:proofErr w:type="spellStart"/>
      <w:r>
        <w:rPr>
          <w:sz w:val="24"/>
          <w:szCs w:val="24"/>
        </w:rPr>
        <w:t>фьюмингование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 дистилляция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 </w:t>
      </w:r>
      <w:proofErr w:type="gramStart"/>
      <w:r>
        <w:rPr>
          <w:b/>
          <w:sz w:val="24"/>
          <w:szCs w:val="24"/>
        </w:rPr>
        <w:t>агломерация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 ректификация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13  Шихта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топливо для образования огарка с заданными свойствами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алюминиевые руды, состоящие из </w:t>
      </w:r>
      <w:proofErr w:type="spellStart"/>
      <w:r>
        <w:rPr>
          <w:sz w:val="24"/>
          <w:szCs w:val="24"/>
        </w:rPr>
        <w:t>гидроксидов</w:t>
      </w:r>
      <w:proofErr w:type="spellEnd"/>
      <w:r>
        <w:rPr>
          <w:sz w:val="24"/>
          <w:szCs w:val="24"/>
        </w:rPr>
        <w:t xml:space="preserve"> алюминия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 смесь сырьевых материалов в определенной пропорции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побочный</w:t>
      </w:r>
      <w:proofErr w:type="gramEnd"/>
      <w:r>
        <w:rPr>
          <w:sz w:val="24"/>
          <w:szCs w:val="24"/>
        </w:rPr>
        <w:t xml:space="preserve"> продукт обжига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14   </w:t>
      </w:r>
      <w:proofErr w:type="spellStart"/>
      <w:r>
        <w:rPr>
          <w:sz w:val="24"/>
          <w:szCs w:val="24"/>
        </w:rPr>
        <w:t>Шихтование</w:t>
      </w:r>
      <w:proofErr w:type="spellEnd"/>
      <w:r>
        <w:rPr>
          <w:sz w:val="24"/>
          <w:szCs w:val="24"/>
        </w:rPr>
        <w:t xml:space="preserve">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расчет и составление смеси рудного сырья для обжига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термический</w:t>
      </w:r>
      <w:proofErr w:type="gramEnd"/>
      <w:r>
        <w:rPr>
          <w:sz w:val="24"/>
          <w:szCs w:val="24"/>
        </w:rPr>
        <w:t xml:space="preserve"> процесс отгонки легколетучих </w:t>
      </w:r>
      <w:proofErr w:type="spellStart"/>
      <w:r>
        <w:rPr>
          <w:sz w:val="24"/>
          <w:szCs w:val="24"/>
        </w:rPr>
        <w:t>промпродуктов</w:t>
      </w:r>
      <w:proofErr w:type="spellEnd"/>
      <w:r>
        <w:rPr>
          <w:sz w:val="24"/>
          <w:szCs w:val="24"/>
        </w:rPr>
        <w:t xml:space="preserve"> металлургического производства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конвертирование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купеляция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аффинаж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16      Получение благородных металлов высокой чистоты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купеляция</w:t>
      </w:r>
      <w:proofErr w:type="gramEnd"/>
    </w:p>
    <w:p w:rsidR="00E971FB" w:rsidRDefault="00E971FB" w:rsidP="00E971FB">
      <w:pPr>
        <w:rPr>
          <w:sz w:val="20"/>
          <w:szCs w:val="20"/>
        </w:rPr>
      </w:pPr>
      <w:r>
        <w:rPr>
          <w:b/>
          <w:sz w:val="24"/>
          <w:szCs w:val="24"/>
        </w:rPr>
        <w:lastRenderedPageBreak/>
        <w:t>Е) аффинаж</w:t>
      </w:r>
      <w:r>
        <w:rPr>
          <w:sz w:val="20"/>
        </w:rPr>
        <w:t xml:space="preserve"> </w:t>
      </w:r>
    </w:p>
    <w:p w:rsidR="00E971FB" w:rsidRDefault="00E971FB" w:rsidP="00E971FB">
      <w:pPr>
        <w:rPr>
          <w:sz w:val="20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0"/>
        </w:rPr>
        <w:t xml:space="preserve"> </w:t>
      </w:r>
      <w:r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купеляция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аффинаж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18     </w:t>
      </w:r>
      <w:proofErr w:type="spellStart"/>
      <w:r>
        <w:rPr>
          <w:sz w:val="24"/>
          <w:szCs w:val="24"/>
        </w:rPr>
        <w:t>Десульфурация</w:t>
      </w:r>
      <w:proofErr w:type="spellEnd"/>
      <w:r>
        <w:rPr>
          <w:sz w:val="24"/>
          <w:szCs w:val="24"/>
        </w:rPr>
        <w:t xml:space="preserve"> - процесс: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удаление серы из расплавленных металлов, сплавов и шлаков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удаление серы при перегонке 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>С</w:t>
      </w:r>
      <w:r>
        <w:rPr>
          <w:sz w:val="24"/>
          <w:szCs w:val="24"/>
        </w:rPr>
        <w:t>) удаление серы из сульфидов при их окислительном обжиге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серы при ликвации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удаление серы при купеляции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19    </w:t>
      </w:r>
      <w:proofErr w:type="spellStart"/>
      <w:r>
        <w:rPr>
          <w:sz w:val="24"/>
          <w:szCs w:val="24"/>
        </w:rPr>
        <w:t>Десульфуризация</w:t>
      </w:r>
      <w:proofErr w:type="spellEnd"/>
      <w:r>
        <w:rPr>
          <w:sz w:val="24"/>
          <w:szCs w:val="24"/>
        </w:rPr>
        <w:t xml:space="preserve">  -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удаление серы при перегонке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С) удаление серы из сульфидов при их окислительном обжиге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серы при ликвации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удаление серы при купеляции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0"/>
        </w:rPr>
        <w:t xml:space="preserve">  </w:t>
      </w:r>
      <w:r>
        <w:rPr>
          <w:sz w:val="24"/>
          <w:szCs w:val="24"/>
        </w:rPr>
        <w:t xml:space="preserve">20    </w:t>
      </w:r>
      <w:proofErr w:type="spellStart"/>
      <w:r>
        <w:rPr>
          <w:sz w:val="24"/>
          <w:szCs w:val="24"/>
        </w:rPr>
        <w:t>Фьюмингование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извлечение летучих компонентов из расплавленных шлаков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>С</w:t>
      </w:r>
      <w:r>
        <w:rPr>
          <w:sz w:val="24"/>
          <w:szCs w:val="24"/>
        </w:rPr>
        <w:t>) окислительная переработка жидких штейнов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D</w:t>
      </w:r>
      <w:r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Е) </w:t>
      </w:r>
      <w:proofErr w:type="spellStart"/>
      <w:r>
        <w:rPr>
          <w:sz w:val="24"/>
          <w:szCs w:val="24"/>
        </w:rPr>
        <w:t>гетерогенизация</w:t>
      </w:r>
      <w:proofErr w:type="spellEnd"/>
      <w:r>
        <w:rPr>
          <w:sz w:val="24"/>
          <w:szCs w:val="24"/>
        </w:rPr>
        <w:t xml:space="preserve"> системы с получением фаз различного состава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Cs w:val="28"/>
        </w:rPr>
        <w:tab/>
      </w: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Cs w:val="28"/>
        </w:rPr>
      </w:pP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Cs w:val="28"/>
        </w:rPr>
      </w:pPr>
    </w:p>
    <w:p w:rsidR="00E971FB" w:rsidRDefault="00E971FB" w:rsidP="00E971FB">
      <w:pPr>
        <w:ind w:left="375"/>
        <w:jc w:val="both"/>
        <w:rPr>
          <w:szCs w:val="28"/>
        </w:rPr>
      </w:pPr>
      <w:bookmarkStart w:id="14" w:name="_Hlk59348944"/>
    </w:p>
    <w:p w:rsidR="00E971FB" w:rsidRDefault="00E971FB" w:rsidP="00E971FB">
      <w:pPr>
        <w:ind w:left="375"/>
        <w:jc w:val="both"/>
        <w:rPr>
          <w:szCs w:val="28"/>
        </w:rPr>
      </w:pPr>
    </w:p>
    <w:p w:rsidR="00E971FB" w:rsidRDefault="00E971FB" w:rsidP="00E971FB">
      <w:pPr>
        <w:spacing w:after="160" w:line="254" w:lineRule="auto"/>
      </w:pPr>
    </w:p>
    <w:bookmarkEnd w:id="14"/>
    <w:p w:rsidR="00E971FB" w:rsidRDefault="00E971FB" w:rsidP="00E971FB">
      <w:pPr>
        <w:outlineLvl w:val="1"/>
        <w:rPr>
          <w:smallCaps/>
          <w:spacing w:val="5"/>
          <w:sz w:val="32"/>
          <w:szCs w:val="32"/>
        </w:rPr>
      </w:pPr>
    </w:p>
    <w:p w:rsidR="00E971FB" w:rsidRDefault="00E971FB" w:rsidP="00E971FB">
      <w:pPr>
        <w:jc w:val="center"/>
        <w:rPr>
          <w:sz w:val="32"/>
          <w:szCs w:val="32"/>
        </w:rPr>
      </w:pPr>
    </w:p>
    <w:p w:rsidR="00E971FB" w:rsidRDefault="00E971FB" w:rsidP="00E971FB">
      <w:pPr>
        <w:jc w:val="center"/>
        <w:rPr>
          <w:sz w:val="32"/>
          <w:szCs w:val="32"/>
        </w:rPr>
      </w:pPr>
    </w:p>
    <w:p w:rsidR="009E169B" w:rsidRDefault="009E169B"/>
    <w:sectPr w:rsidR="009E169B" w:rsidSect="005F3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655F2E"/>
    <w:multiLevelType w:val="hybridMultilevel"/>
    <w:tmpl w:val="80780A72"/>
    <w:lvl w:ilvl="0" w:tplc="5874F040">
      <w:numFmt w:val="bullet"/>
      <w:lvlText w:val=""/>
      <w:lvlJc w:val="left"/>
      <w:pPr>
        <w:ind w:left="735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71FB"/>
    <w:rsid w:val="00047A4B"/>
    <w:rsid w:val="00082127"/>
    <w:rsid w:val="0010678E"/>
    <w:rsid w:val="001155C4"/>
    <w:rsid w:val="00125EE6"/>
    <w:rsid w:val="00142A8B"/>
    <w:rsid w:val="003615AE"/>
    <w:rsid w:val="00442A1E"/>
    <w:rsid w:val="004976E5"/>
    <w:rsid w:val="004F1B09"/>
    <w:rsid w:val="005F30BC"/>
    <w:rsid w:val="007519AC"/>
    <w:rsid w:val="00757E8A"/>
    <w:rsid w:val="00781304"/>
    <w:rsid w:val="00833CC5"/>
    <w:rsid w:val="008514F1"/>
    <w:rsid w:val="008A6187"/>
    <w:rsid w:val="008D6011"/>
    <w:rsid w:val="009D4789"/>
    <w:rsid w:val="009D7504"/>
    <w:rsid w:val="009E169B"/>
    <w:rsid w:val="00A10A45"/>
    <w:rsid w:val="00A13C32"/>
    <w:rsid w:val="00A4496A"/>
    <w:rsid w:val="00AA3E4A"/>
    <w:rsid w:val="00AD5563"/>
    <w:rsid w:val="00D14E77"/>
    <w:rsid w:val="00DE2C97"/>
    <w:rsid w:val="00E971FB"/>
    <w:rsid w:val="00FC6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0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6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67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9F5099-B158-44B1-AF48-F28A9A994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4308</Words>
  <Characters>24560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24</cp:revision>
  <dcterms:created xsi:type="dcterms:W3CDTF">2023-09-11T06:08:00Z</dcterms:created>
  <dcterms:modified xsi:type="dcterms:W3CDTF">2024-09-20T11:47:00Z</dcterms:modified>
</cp:coreProperties>
</file>